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sz w:val="24"/>
          <w:szCs w:val="24"/>
        </w:rPr>
        <w:id w:val="-808551268"/>
        <w:docPartObj>
          <w:docPartGallery w:val="Cover Pages"/>
          <w:docPartUnique/>
        </w:docPartObj>
      </w:sdtPr>
      <w:sdtEndPr>
        <w:rPr>
          <w:b w:val="0"/>
          <w:bCs w:val="0"/>
        </w:rPr>
      </w:sdtEndPr>
      <w:sdtContent>
        <w:p w14:paraId="46315E48" w14:textId="2E691A0C" w:rsidR="00C32E53" w:rsidRPr="00FA0AFD" w:rsidRDefault="001A7EE3" w:rsidP="001C2067">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DRUSKININKŲ SAVIVALDYBĖS ADMINISTRACIJA</w:t>
          </w:r>
        </w:p>
        <w:p w14:paraId="47B8E29B" w14:textId="1ADA2B87" w:rsidR="00D526C8" w:rsidRPr="00FA0AFD" w:rsidRDefault="00D526C8" w:rsidP="004E4612">
          <w:pPr>
            <w:spacing w:after="120" w:line="20" w:lineRule="atLeast"/>
            <w:contextualSpacing/>
            <w:jc w:val="center"/>
            <w:rPr>
              <w:rFonts w:ascii="Times New Roman" w:hAnsi="Times New Roman" w:cs="Times New Roman"/>
              <w:sz w:val="24"/>
              <w:szCs w:val="24"/>
            </w:rPr>
          </w:pPr>
        </w:p>
        <w:p w14:paraId="3EC49E01" w14:textId="7FA2180A" w:rsidR="00D526C8" w:rsidRPr="00FA0AFD" w:rsidRDefault="00D526C8"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 xml:space="preserve">PATVIRTINTA </w:t>
          </w:r>
        </w:p>
        <w:p w14:paraId="54DCAA0C" w14:textId="4D7680AC" w:rsidR="00D53BF4" w:rsidRPr="00FA0AFD" w:rsidRDefault="0069450D" w:rsidP="00A454E9">
          <w:pPr>
            <w:spacing w:after="120" w:line="20" w:lineRule="atLeast"/>
            <w:ind w:left="5245" w:hanging="709"/>
            <w:contextualSpacing/>
            <w:rPr>
              <w:rFonts w:ascii="Times New Roman" w:hAnsi="Times New Roman" w:cs="Times New Roman"/>
              <w:sz w:val="24"/>
              <w:szCs w:val="24"/>
            </w:rPr>
          </w:pPr>
          <w:r w:rsidRPr="00F44E15">
            <w:rPr>
              <w:rFonts w:ascii="Times New Roman" w:hAnsi="Times New Roman" w:cs="Times New Roman"/>
              <w:sz w:val="24"/>
              <w:szCs w:val="24"/>
            </w:rPr>
            <w:t>Viešojo pirkimo komisijos 202</w:t>
          </w:r>
          <w:r w:rsidR="0016113D" w:rsidRPr="00F44E15">
            <w:rPr>
              <w:rFonts w:ascii="Times New Roman" w:hAnsi="Times New Roman" w:cs="Times New Roman"/>
              <w:sz w:val="24"/>
              <w:szCs w:val="24"/>
            </w:rPr>
            <w:t>5</w:t>
          </w:r>
          <w:r w:rsidRPr="00F44E15">
            <w:rPr>
              <w:rFonts w:ascii="Times New Roman" w:hAnsi="Times New Roman" w:cs="Times New Roman"/>
              <w:sz w:val="24"/>
              <w:szCs w:val="24"/>
            </w:rPr>
            <w:t xml:space="preserve"> m. </w:t>
          </w:r>
          <w:r w:rsidR="0016113D" w:rsidRPr="00F44E15">
            <w:rPr>
              <w:rFonts w:ascii="Times New Roman" w:hAnsi="Times New Roman" w:cs="Times New Roman"/>
              <w:sz w:val="24"/>
              <w:szCs w:val="24"/>
            </w:rPr>
            <w:t xml:space="preserve">balandžio </w:t>
          </w:r>
          <w:r w:rsidR="00015598">
            <w:rPr>
              <w:rFonts w:ascii="Times New Roman" w:hAnsi="Times New Roman" w:cs="Times New Roman"/>
              <w:sz w:val="24"/>
              <w:szCs w:val="24"/>
            </w:rPr>
            <w:t>29</w:t>
          </w:r>
          <w:r w:rsidR="00F44E15" w:rsidRPr="00F44E15">
            <w:rPr>
              <w:rFonts w:ascii="Times New Roman" w:hAnsi="Times New Roman" w:cs="Times New Roman"/>
              <w:sz w:val="24"/>
              <w:szCs w:val="24"/>
            </w:rPr>
            <w:t xml:space="preserve"> </w:t>
          </w:r>
          <w:r w:rsidR="0065231A" w:rsidRPr="00F44E15">
            <w:rPr>
              <w:rFonts w:ascii="Times New Roman" w:hAnsi="Times New Roman" w:cs="Times New Roman"/>
              <w:sz w:val="24"/>
              <w:szCs w:val="24"/>
            </w:rPr>
            <w:t>d.</w:t>
          </w:r>
        </w:p>
        <w:p w14:paraId="47C17A87" w14:textId="36D1DDF6" w:rsidR="0065231A" w:rsidRPr="00FA0AFD" w:rsidRDefault="003E1405" w:rsidP="00A454E9">
          <w:pPr>
            <w:spacing w:after="120" w:line="20" w:lineRule="atLeast"/>
            <w:ind w:left="5245" w:hanging="709"/>
            <w:contextualSpacing/>
            <w:rPr>
              <w:rFonts w:ascii="Times New Roman" w:hAnsi="Times New Roman" w:cs="Times New Roman"/>
              <w:sz w:val="24"/>
              <w:szCs w:val="24"/>
            </w:rPr>
          </w:pPr>
          <w:r w:rsidRPr="00FA0AFD">
            <w:rPr>
              <w:rFonts w:ascii="Times New Roman" w:hAnsi="Times New Roman" w:cs="Times New Roman"/>
              <w:sz w:val="24"/>
              <w:szCs w:val="24"/>
            </w:rPr>
            <w:t>n</w:t>
          </w:r>
          <w:r w:rsidR="0065231A" w:rsidRPr="00FA0AFD">
            <w:rPr>
              <w:rFonts w:ascii="Times New Roman" w:hAnsi="Times New Roman" w:cs="Times New Roman"/>
              <w:sz w:val="24"/>
              <w:szCs w:val="24"/>
            </w:rPr>
            <w:t xml:space="preserve">utarimu (Komisijos posėdžio protokolas Nr. </w:t>
          </w:r>
          <w:r w:rsidRPr="00FA0AFD">
            <w:rPr>
              <w:rFonts w:ascii="Times New Roman" w:hAnsi="Times New Roman" w:cs="Times New Roman"/>
              <w:sz w:val="24"/>
              <w:szCs w:val="24"/>
            </w:rPr>
            <w:t>1)</w:t>
          </w:r>
        </w:p>
        <w:p w14:paraId="47EF0C37" w14:textId="19126F9D" w:rsidR="00D526C8" w:rsidRPr="00FA0AF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FA0AFD" w:rsidRDefault="00D526C8" w:rsidP="004E4612">
          <w:pPr>
            <w:spacing w:after="120" w:line="20" w:lineRule="atLeast"/>
            <w:contextualSpacing/>
            <w:jc w:val="center"/>
            <w:rPr>
              <w:rFonts w:ascii="Times New Roman" w:hAnsi="Times New Roman" w:cs="Times New Roman"/>
              <w:sz w:val="24"/>
              <w:szCs w:val="24"/>
            </w:rPr>
          </w:pPr>
        </w:p>
        <w:p w14:paraId="1D1BF965" w14:textId="3B494269" w:rsidR="00D526C8" w:rsidRPr="00FA0AFD" w:rsidRDefault="007A130B"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 xml:space="preserve">TARPTAUTINIO </w:t>
          </w:r>
          <w:r w:rsidR="00D526C8" w:rsidRPr="00FA0AFD">
            <w:rPr>
              <w:rFonts w:ascii="Times New Roman" w:hAnsi="Times New Roman" w:cs="Times New Roman"/>
              <w:b/>
              <w:bCs/>
              <w:sz w:val="24"/>
              <w:szCs w:val="24"/>
            </w:rPr>
            <w:t xml:space="preserve">VIEŠOJO PIRKIMO </w:t>
          </w:r>
        </w:p>
        <w:p w14:paraId="58175C48" w14:textId="77777777" w:rsidR="009C5212" w:rsidRPr="00FA0AFD" w:rsidRDefault="009C5212" w:rsidP="004E4612">
          <w:pPr>
            <w:spacing w:after="120" w:line="20" w:lineRule="atLeast"/>
            <w:contextualSpacing/>
            <w:jc w:val="center"/>
            <w:rPr>
              <w:rFonts w:ascii="Times New Roman" w:hAnsi="Times New Roman" w:cs="Times New Roman"/>
              <w:b/>
              <w:bCs/>
              <w:sz w:val="24"/>
              <w:szCs w:val="24"/>
            </w:rPr>
          </w:pPr>
        </w:p>
        <w:p w14:paraId="041E85B7" w14:textId="683C142B" w:rsidR="009C5212"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TERITORIJŲ TVARKYMO IR PRIEŽIŪROS</w:t>
          </w:r>
          <w:r w:rsidR="003175C3" w:rsidRPr="00FA0AFD">
            <w:rPr>
              <w:rFonts w:ascii="Times New Roman" w:hAnsi="Times New Roman" w:cs="Times New Roman"/>
              <w:b/>
              <w:bCs/>
              <w:sz w:val="24"/>
              <w:szCs w:val="24"/>
            </w:rPr>
            <w:t xml:space="preserve"> PASLAUGŲ</w:t>
          </w:r>
          <w:r w:rsidRPr="00FA0AFD">
            <w:rPr>
              <w:rFonts w:ascii="Times New Roman" w:hAnsi="Times New Roman" w:cs="Times New Roman"/>
              <w:b/>
              <w:bCs/>
              <w:sz w:val="24"/>
              <w:szCs w:val="24"/>
            </w:rPr>
            <w:t xml:space="preserve"> PIRKIMO</w:t>
          </w:r>
        </w:p>
        <w:p w14:paraId="631FED5A" w14:textId="6C549DFF" w:rsidR="00C92901" w:rsidRPr="00FA0AFD" w:rsidRDefault="00C92901" w:rsidP="004E4612">
          <w:pPr>
            <w:spacing w:after="120" w:line="20" w:lineRule="atLeast"/>
            <w:contextualSpacing/>
            <w:jc w:val="center"/>
            <w:rPr>
              <w:rFonts w:ascii="Times New Roman" w:hAnsi="Times New Roman" w:cs="Times New Roman"/>
              <w:b/>
              <w:bCs/>
              <w:sz w:val="24"/>
              <w:szCs w:val="24"/>
            </w:rPr>
          </w:pPr>
          <w:r w:rsidRPr="00FA0AFD">
            <w:rPr>
              <w:rFonts w:ascii="Times New Roman" w:hAnsi="Times New Roman" w:cs="Times New Roman"/>
              <w:b/>
              <w:bCs/>
              <w:sz w:val="24"/>
              <w:szCs w:val="24"/>
            </w:rPr>
            <w:t>ATVIRO KONKURSO SĄLYGOS</w:t>
          </w:r>
        </w:p>
        <w:p w14:paraId="0FC90D8B" w14:textId="77777777" w:rsidR="00D526C8" w:rsidRPr="00FA0AFD" w:rsidRDefault="00D526C8" w:rsidP="0048654D">
          <w:pPr>
            <w:spacing w:after="120" w:line="20" w:lineRule="atLeast"/>
            <w:contextualSpacing/>
            <w:rPr>
              <w:rFonts w:ascii="Times New Roman" w:hAnsi="Times New Roman" w:cs="Times New Roman"/>
              <w:sz w:val="24"/>
              <w:szCs w:val="24"/>
            </w:rPr>
          </w:pPr>
        </w:p>
        <w:p w14:paraId="517C01D9" w14:textId="77777777" w:rsidR="001C24BC" w:rsidRPr="00FA0AFD" w:rsidRDefault="005F13F0"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
          <w:sdtPr>
            <w:rPr>
              <w:rFonts w:ascii="Times New Roman" w:eastAsiaTheme="minorEastAsia" w:hAnsi="Times New Roman" w:cs="Times New Roman"/>
              <w:b/>
              <w:bCs/>
              <w:smallCaps/>
              <w:color w:val="auto"/>
              <w:sz w:val="24"/>
              <w:szCs w:val="24"/>
              <w:shd w:val="clear" w:color="auto" w:fill="E6E6E6"/>
            </w:rPr>
            <w:id w:val="707541176"/>
            <w:docPartObj>
              <w:docPartGallery w:val="Table of Contents"/>
              <w:docPartUnique/>
            </w:docPartObj>
          </w:sdtPr>
          <w:sdtEndPr>
            <w:rPr>
              <w:b w:val="0"/>
              <w:bCs w:val="0"/>
              <w:smallCaps w:val="0"/>
            </w:rPr>
          </w:sdtEndPr>
          <w:sdtContent>
            <w:p w14:paraId="7C6E5D7B" w14:textId="45A5A38A" w:rsidR="001C24BC" w:rsidRPr="00FA0AFD" w:rsidRDefault="001C24BC" w:rsidP="004E4612">
              <w:pPr>
                <w:pStyle w:val="Turinioantrat"/>
                <w:spacing w:before="0" w:line="20" w:lineRule="atLeast"/>
                <w:ind w:left="432" w:hanging="432"/>
                <w:contextualSpacing/>
                <w:rPr>
                  <w:rFonts w:ascii="Times New Roman" w:hAnsi="Times New Roman" w:cs="Times New Roman"/>
                  <w:sz w:val="24"/>
                  <w:szCs w:val="24"/>
                </w:rPr>
              </w:pPr>
              <w:r w:rsidRPr="00FA0AFD">
                <w:rPr>
                  <w:rFonts w:ascii="Times New Roman" w:hAnsi="Times New Roman" w:cs="Times New Roman"/>
                  <w:sz w:val="24"/>
                  <w:szCs w:val="24"/>
                </w:rPr>
                <w:t>TURINYS</w:t>
              </w:r>
            </w:p>
            <w:p w14:paraId="75C5F8E8" w14:textId="58942F2C" w:rsidR="00C43883" w:rsidRDefault="001C24BC">
              <w:pPr>
                <w:pStyle w:val="Turinys1"/>
                <w:tabs>
                  <w:tab w:val="left" w:pos="720"/>
                </w:tabs>
                <w:rPr>
                  <w:noProof/>
                  <w:kern w:val="2"/>
                  <w:sz w:val="24"/>
                  <w:szCs w:val="24"/>
                  <w14:ligatures w14:val="standardContextual"/>
                </w:rPr>
              </w:pPr>
              <w:r w:rsidRPr="00FA0AFD">
                <w:rPr>
                  <w:rFonts w:ascii="Times New Roman" w:hAnsi="Times New Roman" w:cs="Times New Roman"/>
                  <w:color w:val="2B579A"/>
                  <w:sz w:val="24"/>
                  <w:szCs w:val="24"/>
                  <w:shd w:val="clear" w:color="auto" w:fill="E6E6E6"/>
                </w:rPr>
                <w:fldChar w:fldCharType="begin"/>
              </w:r>
              <w:r w:rsidRPr="00FA0AFD">
                <w:rPr>
                  <w:rFonts w:ascii="Times New Roman" w:hAnsi="Times New Roman" w:cs="Times New Roman"/>
                  <w:sz w:val="24"/>
                  <w:szCs w:val="24"/>
                </w:rPr>
                <w:instrText xml:space="preserve"> TOC \o "1-3" \h \z \u </w:instrText>
              </w:r>
              <w:r w:rsidRPr="00FA0AFD">
                <w:rPr>
                  <w:rFonts w:ascii="Times New Roman" w:hAnsi="Times New Roman" w:cs="Times New Roman"/>
                  <w:color w:val="2B579A"/>
                  <w:sz w:val="24"/>
                  <w:szCs w:val="24"/>
                  <w:shd w:val="clear" w:color="auto" w:fill="E6E6E6"/>
                </w:rPr>
                <w:fldChar w:fldCharType="separate"/>
              </w:r>
              <w:hyperlink w:anchor="_Toc174440800" w:history="1">
                <w:r w:rsidR="00C43883" w:rsidRPr="00E37870">
                  <w:rPr>
                    <w:rStyle w:val="Hipersaitas"/>
                    <w:rFonts w:ascii="Times New Roman" w:hAnsi="Times New Roman" w:cs="Times New Roman"/>
                    <w:noProof/>
                  </w:rPr>
                  <w:t>1.</w:t>
                </w:r>
                <w:r w:rsidR="00C43883">
                  <w:rPr>
                    <w:noProof/>
                    <w:kern w:val="2"/>
                    <w:sz w:val="24"/>
                    <w:szCs w:val="24"/>
                    <w14:ligatures w14:val="standardContextual"/>
                  </w:rPr>
                  <w:tab/>
                </w:r>
                <w:r w:rsidR="00C43883" w:rsidRPr="00E37870">
                  <w:rPr>
                    <w:rStyle w:val="Hipersaitas"/>
                    <w:rFonts w:ascii="Times New Roman" w:hAnsi="Times New Roman" w:cs="Times New Roman"/>
                    <w:b/>
                    <w:bCs/>
                    <w:noProof/>
                  </w:rPr>
                  <w:t>Bendra informacija</w:t>
                </w:r>
                <w:r w:rsidR="00C43883">
                  <w:rPr>
                    <w:noProof/>
                    <w:webHidden/>
                  </w:rPr>
                  <w:tab/>
                </w:r>
                <w:r w:rsidR="00C43883">
                  <w:rPr>
                    <w:noProof/>
                    <w:webHidden/>
                  </w:rPr>
                  <w:fldChar w:fldCharType="begin"/>
                </w:r>
                <w:r w:rsidR="00C43883">
                  <w:rPr>
                    <w:noProof/>
                    <w:webHidden/>
                  </w:rPr>
                  <w:instrText xml:space="preserve"> PAGEREF _Toc174440800 \h </w:instrText>
                </w:r>
                <w:r w:rsidR="00C43883">
                  <w:rPr>
                    <w:noProof/>
                    <w:webHidden/>
                  </w:rPr>
                </w:r>
                <w:r w:rsidR="00C43883">
                  <w:rPr>
                    <w:noProof/>
                    <w:webHidden/>
                  </w:rPr>
                  <w:fldChar w:fldCharType="separate"/>
                </w:r>
                <w:r w:rsidR="00C43883">
                  <w:rPr>
                    <w:noProof/>
                    <w:webHidden/>
                  </w:rPr>
                  <w:t>2</w:t>
                </w:r>
                <w:r w:rsidR="00C43883">
                  <w:rPr>
                    <w:noProof/>
                    <w:webHidden/>
                  </w:rPr>
                  <w:fldChar w:fldCharType="end"/>
                </w:r>
              </w:hyperlink>
            </w:p>
            <w:p w14:paraId="46EAD84A" w14:textId="176A3C5E" w:rsidR="00C43883" w:rsidRDefault="00C43883">
              <w:pPr>
                <w:pStyle w:val="Turinys1"/>
                <w:rPr>
                  <w:noProof/>
                  <w:kern w:val="2"/>
                  <w:sz w:val="24"/>
                  <w:szCs w:val="24"/>
                  <w14:ligatures w14:val="standardContextual"/>
                </w:rPr>
              </w:pPr>
              <w:hyperlink w:anchor="_Toc174440801" w:history="1">
                <w:r w:rsidRPr="00E37870">
                  <w:rPr>
                    <w:rStyle w:val="Hipersaitas"/>
                    <w:rFonts w:ascii="Times New Roman" w:hAnsi="Times New Roman" w:cs="Times New Roman"/>
                    <w:b/>
                    <w:bCs/>
                    <w:noProof/>
                  </w:rPr>
                  <w:t>2. Pirkimo objektas</w:t>
                </w:r>
                <w:r>
                  <w:rPr>
                    <w:noProof/>
                    <w:webHidden/>
                  </w:rPr>
                  <w:tab/>
                </w:r>
                <w:r>
                  <w:rPr>
                    <w:noProof/>
                    <w:webHidden/>
                  </w:rPr>
                  <w:fldChar w:fldCharType="begin"/>
                </w:r>
                <w:r>
                  <w:rPr>
                    <w:noProof/>
                    <w:webHidden/>
                  </w:rPr>
                  <w:instrText xml:space="preserve"> PAGEREF _Toc174440801 \h </w:instrText>
                </w:r>
                <w:r>
                  <w:rPr>
                    <w:noProof/>
                    <w:webHidden/>
                  </w:rPr>
                </w:r>
                <w:r>
                  <w:rPr>
                    <w:noProof/>
                    <w:webHidden/>
                  </w:rPr>
                  <w:fldChar w:fldCharType="separate"/>
                </w:r>
                <w:r>
                  <w:rPr>
                    <w:noProof/>
                    <w:webHidden/>
                  </w:rPr>
                  <w:t>2</w:t>
                </w:r>
                <w:r>
                  <w:rPr>
                    <w:noProof/>
                    <w:webHidden/>
                  </w:rPr>
                  <w:fldChar w:fldCharType="end"/>
                </w:r>
              </w:hyperlink>
            </w:p>
            <w:p w14:paraId="3A785A09" w14:textId="5888B1E6" w:rsidR="00C43883" w:rsidRDefault="00C43883">
              <w:pPr>
                <w:pStyle w:val="Turinys1"/>
                <w:rPr>
                  <w:noProof/>
                  <w:kern w:val="2"/>
                  <w:sz w:val="24"/>
                  <w:szCs w:val="24"/>
                  <w14:ligatures w14:val="standardContextual"/>
                </w:rPr>
              </w:pPr>
              <w:hyperlink w:anchor="_Toc174440802" w:history="1">
                <w:r w:rsidRPr="00E37870">
                  <w:rPr>
                    <w:rStyle w:val="Hipersaitas"/>
                    <w:rFonts w:ascii="Times New Roman" w:hAnsi="Times New Roman" w:cs="Times New Roman"/>
                    <w:b/>
                    <w:bCs/>
                    <w:noProof/>
                  </w:rPr>
                  <w:t>3. Susitikimai su tiekėjais ir objekto apžiūra</w:t>
                </w:r>
                <w:r>
                  <w:rPr>
                    <w:noProof/>
                    <w:webHidden/>
                  </w:rPr>
                  <w:tab/>
                </w:r>
                <w:r>
                  <w:rPr>
                    <w:noProof/>
                    <w:webHidden/>
                  </w:rPr>
                  <w:fldChar w:fldCharType="begin"/>
                </w:r>
                <w:r>
                  <w:rPr>
                    <w:noProof/>
                    <w:webHidden/>
                  </w:rPr>
                  <w:instrText xml:space="preserve"> PAGEREF _Toc174440802 \h </w:instrText>
                </w:r>
                <w:r>
                  <w:rPr>
                    <w:noProof/>
                    <w:webHidden/>
                  </w:rPr>
                </w:r>
                <w:r>
                  <w:rPr>
                    <w:noProof/>
                    <w:webHidden/>
                  </w:rPr>
                  <w:fldChar w:fldCharType="separate"/>
                </w:r>
                <w:r>
                  <w:rPr>
                    <w:noProof/>
                    <w:webHidden/>
                  </w:rPr>
                  <w:t>4</w:t>
                </w:r>
                <w:r>
                  <w:rPr>
                    <w:noProof/>
                    <w:webHidden/>
                  </w:rPr>
                  <w:fldChar w:fldCharType="end"/>
                </w:r>
              </w:hyperlink>
            </w:p>
            <w:p w14:paraId="3622EC3A" w14:textId="4D8B8217" w:rsidR="00C43883" w:rsidRDefault="00C43883">
              <w:pPr>
                <w:pStyle w:val="Turinys1"/>
                <w:rPr>
                  <w:noProof/>
                  <w:kern w:val="2"/>
                  <w:sz w:val="24"/>
                  <w:szCs w:val="24"/>
                  <w14:ligatures w14:val="standardContextual"/>
                </w:rPr>
              </w:pPr>
              <w:hyperlink w:anchor="_Toc174440803" w:history="1">
                <w:r w:rsidRPr="00E37870">
                  <w:rPr>
                    <w:rStyle w:val="Hipersaitas"/>
                    <w:rFonts w:ascii="Times New Roman" w:hAnsi="Times New Roman" w:cs="Times New Roman"/>
                    <w:b/>
                    <w:bCs/>
                    <w:noProof/>
                  </w:rPr>
                  <w:t>4. Tiekėjų pašalinimo pagrindai ir kvalifikacijos reikalavimai</w:t>
                </w:r>
                <w:r>
                  <w:rPr>
                    <w:noProof/>
                    <w:webHidden/>
                  </w:rPr>
                  <w:tab/>
                </w:r>
                <w:r>
                  <w:rPr>
                    <w:noProof/>
                    <w:webHidden/>
                  </w:rPr>
                  <w:fldChar w:fldCharType="begin"/>
                </w:r>
                <w:r>
                  <w:rPr>
                    <w:noProof/>
                    <w:webHidden/>
                  </w:rPr>
                  <w:instrText xml:space="preserve"> PAGEREF _Toc174440803 \h </w:instrText>
                </w:r>
                <w:r>
                  <w:rPr>
                    <w:noProof/>
                    <w:webHidden/>
                  </w:rPr>
                </w:r>
                <w:r>
                  <w:rPr>
                    <w:noProof/>
                    <w:webHidden/>
                  </w:rPr>
                  <w:fldChar w:fldCharType="separate"/>
                </w:r>
                <w:r>
                  <w:rPr>
                    <w:noProof/>
                    <w:webHidden/>
                  </w:rPr>
                  <w:t>4</w:t>
                </w:r>
                <w:r>
                  <w:rPr>
                    <w:noProof/>
                    <w:webHidden/>
                  </w:rPr>
                  <w:fldChar w:fldCharType="end"/>
                </w:r>
              </w:hyperlink>
            </w:p>
            <w:p w14:paraId="74CD488E" w14:textId="25B915FD" w:rsidR="00C43883" w:rsidRDefault="00C43883">
              <w:pPr>
                <w:pStyle w:val="Turinys1"/>
                <w:rPr>
                  <w:noProof/>
                  <w:kern w:val="2"/>
                  <w:sz w:val="24"/>
                  <w:szCs w:val="24"/>
                  <w14:ligatures w14:val="standardContextual"/>
                </w:rPr>
              </w:pPr>
              <w:hyperlink w:anchor="_Toc174440804" w:history="1">
                <w:r w:rsidRPr="00E37870">
                  <w:rPr>
                    <w:rStyle w:val="Hipersaitas"/>
                    <w:rFonts w:ascii="Times New Roman" w:hAnsi="Times New Roman" w:cs="Times New Roman"/>
                    <w:b/>
                    <w:bCs/>
                    <w:noProof/>
                  </w:rPr>
                  <w:t>5. Reikalavimai, susiję su nacionaliniu saugumu</w:t>
                </w:r>
                <w:r>
                  <w:rPr>
                    <w:noProof/>
                    <w:webHidden/>
                  </w:rPr>
                  <w:tab/>
                </w:r>
                <w:r>
                  <w:rPr>
                    <w:noProof/>
                    <w:webHidden/>
                  </w:rPr>
                  <w:fldChar w:fldCharType="begin"/>
                </w:r>
                <w:r>
                  <w:rPr>
                    <w:noProof/>
                    <w:webHidden/>
                  </w:rPr>
                  <w:instrText xml:space="preserve"> PAGEREF _Toc174440804 \h </w:instrText>
                </w:r>
                <w:r>
                  <w:rPr>
                    <w:noProof/>
                    <w:webHidden/>
                  </w:rPr>
                </w:r>
                <w:r>
                  <w:rPr>
                    <w:noProof/>
                    <w:webHidden/>
                  </w:rPr>
                  <w:fldChar w:fldCharType="separate"/>
                </w:r>
                <w:r>
                  <w:rPr>
                    <w:noProof/>
                    <w:webHidden/>
                  </w:rPr>
                  <w:t>4</w:t>
                </w:r>
                <w:r>
                  <w:rPr>
                    <w:noProof/>
                    <w:webHidden/>
                  </w:rPr>
                  <w:fldChar w:fldCharType="end"/>
                </w:r>
              </w:hyperlink>
            </w:p>
            <w:p w14:paraId="0265677A" w14:textId="06ADB808" w:rsidR="00C43883" w:rsidRDefault="00C43883">
              <w:pPr>
                <w:pStyle w:val="Turinys1"/>
                <w:rPr>
                  <w:noProof/>
                  <w:kern w:val="2"/>
                  <w:sz w:val="24"/>
                  <w:szCs w:val="24"/>
                  <w14:ligatures w14:val="standardContextual"/>
                </w:rPr>
              </w:pPr>
              <w:hyperlink w:anchor="_Toc174440805" w:history="1">
                <w:r w:rsidRPr="00E37870">
                  <w:rPr>
                    <w:rStyle w:val="Hipersaitas"/>
                    <w:rFonts w:ascii="Times New Roman" w:hAnsi="Times New Roman" w:cs="Times New Roman"/>
                    <w:b/>
                    <w:bCs/>
                    <w:noProof/>
                  </w:rPr>
                  <w:t>6. Specialieji reikalavimai pasiūlymų rengimui ir pateikimui</w:t>
                </w:r>
                <w:r>
                  <w:rPr>
                    <w:noProof/>
                    <w:webHidden/>
                  </w:rPr>
                  <w:tab/>
                </w:r>
                <w:r>
                  <w:rPr>
                    <w:noProof/>
                    <w:webHidden/>
                  </w:rPr>
                  <w:fldChar w:fldCharType="begin"/>
                </w:r>
                <w:r>
                  <w:rPr>
                    <w:noProof/>
                    <w:webHidden/>
                  </w:rPr>
                  <w:instrText xml:space="preserve"> PAGEREF _Toc174440805 \h </w:instrText>
                </w:r>
                <w:r>
                  <w:rPr>
                    <w:noProof/>
                    <w:webHidden/>
                  </w:rPr>
                </w:r>
                <w:r>
                  <w:rPr>
                    <w:noProof/>
                    <w:webHidden/>
                  </w:rPr>
                  <w:fldChar w:fldCharType="separate"/>
                </w:r>
                <w:r>
                  <w:rPr>
                    <w:noProof/>
                    <w:webHidden/>
                  </w:rPr>
                  <w:t>4</w:t>
                </w:r>
                <w:r>
                  <w:rPr>
                    <w:noProof/>
                    <w:webHidden/>
                  </w:rPr>
                  <w:fldChar w:fldCharType="end"/>
                </w:r>
              </w:hyperlink>
            </w:p>
            <w:p w14:paraId="073F586A" w14:textId="3898BEE3" w:rsidR="00C43883" w:rsidRDefault="00C43883">
              <w:pPr>
                <w:pStyle w:val="Turinys1"/>
                <w:rPr>
                  <w:noProof/>
                  <w:kern w:val="2"/>
                  <w:sz w:val="24"/>
                  <w:szCs w:val="24"/>
                  <w14:ligatures w14:val="standardContextual"/>
                </w:rPr>
              </w:pPr>
              <w:hyperlink w:anchor="_Toc174440806" w:history="1">
                <w:r w:rsidRPr="00E37870">
                  <w:rPr>
                    <w:rStyle w:val="Hipersaitas"/>
                    <w:rFonts w:ascii="Times New Roman" w:hAnsi="Times New Roman" w:cs="Times New Roman"/>
                    <w:b/>
                    <w:bCs/>
                    <w:noProof/>
                  </w:rPr>
                  <w:t>7. Pasiūlymo galiojimo užtikrinimas</w:t>
                </w:r>
                <w:r>
                  <w:rPr>
                    <w:noProof/>
                    <w:webHidden/>
                  </w:rPr>
                  <w:tab/>
                </w:r>
                <w:r>
                  <w:rPr>
                    <w:noProof/>
                    <w:webHidden/>
                  </w:rPr>
                  <w:fldChar w:fldCharType="begin"/>
                </w:r>
                <w:r>
                  <w:rPr>
                    <w:noProof/>
                    <w:webHidden/>
                  </w:rPr>
                  <w:instrText xml:space="preserve"> PAGEREF _Toc174440806 \h </w:instrText>
                </w:r>
                <w:r>
                  <w:rPr>
                    <w:noProof/>
                    <w:webHidden/>
                  </w:rPr>
                </w:r>
                <w:r>
                  <w:rPr>
                    <w:noProof/>
                    <w:webHidden/>
                  </w:rPr>
                  <w:fldChar w:fldCharType="separate"/>
                </w:r>
                <w:r>
                  <w:rPr>
                    <w:noProof/>
                    <w:webHidden/>
                  </w:rPr>
                  <w:t>5</w:t>
                </w:r>
                <w:r>
                  <w:rPr>
                    <w:noProof/>
                    <w:webHidden/>
                  </w:rPr>
                  <w:fldChar w:fldCharType="end"/>
                </w:r>
              </w:hyperlink>
            </w:p>
            <w:p w14:paraId="242F8A9E" w14:textId="436F5060" w:rsidR="00C43883" w:rsidRDefault="00C43883">
              <w:pPr>
                <w:pStyle w:val="Turinys1"/>
                <w:rPr>
                  <w:noProof/>
                  <w:kern w:val="2"/>
                  <w:sz w:val="24"/>
                  <w:szCs w:val="24"/>
                  <w14:ligatures w14:val="standardContextual"/>
                </w:rPr>
              </w:pPr>
              <w:hyperlink w:anchor="_Toc174440807" w:history="1">
                <w:r w:rsidRPr="00E37870">
                  <w:rPr>
                    <w:rStyle w:val="Hipersaitas"/>
                    <w:rFonts w:ascii="Times New Roman" w:hAnsi="Times New Roman" w:cs="Times New Roman"/>
                    <w:b/>
                    <w:bCs/>
                    <w:noProof/>
                  </w:rPr>
                  <w:t>8. Elektroninis aukcionas</w:t>
                </w:r>
                <w:r>
                  <w:rPr>
                    <w:noProof/>
                    <w:webHidden/>
                  </w:rPr>
                  <w:tab/>
                </w:r>
                <w:r>
                  <w:rPr>
                    <w:noProof/>
                    <w:webHidden/>
                  </w:rPr>
                  <w:fldChar w:fldCharType="begin"/>
                </w:r>
                <w:r>
                  <w:rPr>
                    <w:noProof/>
                    <w:webHidden/>
                  </w:rPr>
                  <w:instrText xml:space="preserve"> PAGEREF _Toc174440807 \h </w:instrText>
                </w:r>
                <w:r>
                  <w:rPr>
                    <w:noProof/>
                    <w:webHidden/>
                  </w:rPr>
                </w:r>
                <w:r>
                  <w:rPr>
                    <w:noProof/>
                    <w:webHidden/>
                  </w:rPr>
                  <w:fldChar w:fldCharType="separate"/>
                </w:r>
                <w:r>
                  <w:rPr>
                    <w:noProof/>
                    <w:webHidden/>
                  </w:rPr>
                  <w:t>7</w:t>
                </w:r>
                <w:r>
                  <w:rPr>
                    <w:noProof/>
                    <w:webHidden/>
                  </w:rPr>
                  <w:fldChar w:fldCharType="end"/>
                </w:r>
              </w:hyperlink>
            </w:p>
            <w:p w14:paraId="4EE58B08" w14:textId="7699F3D6" w:rsidR="00C43883" w:rsidRDefault="00C43883">
              <w:pPr>
                <w:pStyle w:val="Turinys1"/>
                <w:rPr>
                  <w:noProof/>
                  <w:kern w:val="2"/>
                  <w:sz w:val="24"/>
                  <w:szCs w:val="24"/>
                  <w14:ligatures w14:val="standardContextual"/>
                </w:rPr>
              </w:pPr>
              <w:hyperlink w:anchor="_Toc174440808" w:history="1">
                <w:r w:rsidRPr="00E37870">
                  <w:rPr>
                    <w:rStyle w:val="Hipersaitas"/>
                    <w:rFonts w:ascii="Times New Roman" w:hAnsi="Times New Roman" w:cs="Times New Roman"/>
                    <w:b/>
                    <w:bCs/>
                    <w:noProof/>
                  </w:rPr>
                  <w:t>9. Pasiūlymų vertinimas</w:t>
                </w:r>
                <w:r>
                  <w:rPr>
                    <w:noProof/>
                    <w:webHidden/>
                  </w:rPr>
                  <w:tab/>
                </w:r>
                <w:r>
                  <w:rPr>
                    <w:noProof/>
                    <w:webHidden/>
                  </w:rPr>
                  <w:fldChar w:fldCharType="begin"/>
                </w:r>
                <w:r>
                  <w:rPr>
                    <w:noProof/>
                    <w:webHidden/>
                  </w:rPr>
                  <w:instrText xml:space="preserve"> PAGEREF _Toc174440808 \h </w:instrText>
                </w:r>
                <w:r>
                  <w:rPr>
                    <w:noProof/>
                    <w:webHidden/>
                  </w:rPr>
                </w:r>
                <w:r>
                  <w:rPr>
                    <w:noProof/>
                    <w:webHidden/>
                  </w:rPr>
                  <w:fldChar w:fldCharType="separate"/>
                </w:r>
                <w:r>
                  <w:rPr>
                    <w:noProof/>
                    <w:webHidden/>
                  </w:rPr>
                  <w:t>7</w:t>
                </w:r>
                <w:r>
                  <w:rPr>
                    <w:noProof/>
                    <w:webHidden/>
                  </w:rPr>
                  <w:fldChar w:fldCharType="end"/>
                </w:r>
              </w:hyperlink>
            </w:p>
            <w:p w14:paraId="571392FA" w14:textId="660500FB" w:rsidR="00C43883" w:rsidRDefault="00C43883">
              <w:pPr>
                <w:pStyle w:val="Turinys1"/>
                <w:rPr>
                  <w:noProof/>
                  <w:kern w:val="2"/>
                  <w:sz w:val="24"/>
                  <w:szCs w:val="24"/>
                  <w14:ligatures w14:val="standardContextual"/>
                </w:rPr>
              </w:pPr>
              <w:hyperlink w:anchor="_Toc174440809" w:history="1">
                <w:r w:rsidRPr="00E37870">
                  <w:rPr>
                    <w:rStyle w:val="Hipersaitas"/>
                    <w:rFonts w:ascii="Times New Roman" w:hAnsi="Times New Roman" w:cs="Times New Roman"/>
                    <w:b/>
                    <w:bCs/>
                    <w:noProof/>
                  </w:rPr>
                  <w:t>10. Sutarties sudarymas</w:t>
                </w:r>
                <w:r>
                  <w:rPr>
                    <w:noProof/>
                    <w:webHidden/>
                  </w:rPr>
                  <w:tab/>
                </w:r>
                <w:r>
                  <w:rPr>
                    <w:noProof/>
                    <w:webHidden/>
                  </w:rPr>
                  <w:fldChar w:fldCharType="begin"/>
                </w:r>
                <w:r>
                  <w:rPr>
                    <w:noProof/>
                    <w:webHidden/>
                  </w:rPr>
                  <w:instrText xml:space="preserve"> PAGEREF _Toc174440809 \h </w:instrText>
                </w:r>
                <w:r>
                  <w:rPr>
                    <w:noProof/>
                    <w:webHidden/>
                  </w:rPr>
                </w:r>
                <w:r>
                  <w:rPr>
                    <w:noProof/>
                    <w:webHidden/>
                  </w:rPr>
                  <w:fldChar w:fldCharType="separate"/>
                </w:r>
                <w:r>
                  <w:rPr>
                    <w:noProof/>
                    <w:webHidden/>
                  </w:rPr>
                  <w:t>7</w:t>
                </w:r>
                <w:r>
                  <w:rPr>
                    <w:noProof/>
                    <w:webHidden/>
                  </w:rPr>
                  <w:fldChar w:fldCharType="end"/>
                </w:r>
              </w:hyperlink>
            </w:p>
            <w:p w14:paraId="24FA538B" w14:textId="78779F60" w:rsidR="00C43883" w:rsidRDefault="00C43883">
              <w:pPr>
                <w:pStyle w:val="Turinys1"/>
                <w:rPr>
                  <w:noProof/>
                  <w:kern w:val="2"/>
                  <w:sz w:val="24"/>
                  <w:szCs w:val="24"/>
                  <w14:ligatures w14:val="standardContextual"/>
                </w:rPr>
              </w:pPr>
              <w:hyperlink w:anchor="_Toc174440810" w:history="1">
                <w:r w:rsidRPr="00E37870">
                  <w:rPr>
                    <w:rStyle w:val="Hipersaitas"/>
                    <w:rFonts w:ascii="Times New Roman" w:hAnsi="Times New Roman" w:cs="Times New Roman"/>
                    <w:b/>
                    <w:bCs/>
                    <w:noProof/>
                  </w:rPr>
                  <w:t>11. Kitos sąlygos</w:t>
                </w:r>
                <w:r>
                  <w:rPr>
                    <w:noProof/>
                    <w:webHidden/>
                  </w:rPr>
                  <w:tab/>
                </w:r>
                <w:r>
                  <w:rPr>
                    <w:noProof/>
                    <w:webHidden/>
                  </w:rPr>
                  <w:fldChar w:fldCharType="begin"/>
                </w:r>
                <w:r>
                  <w:rPr>
                    <w:noProof/>
                    <w:webHidden/>
                  </w:rPr>
                  <w:instrText xml:space="preserve"> PAGEREF _Toc174440810 \h </w:instrText>
                </w:r>
                <w:r>
                  <w:rPr>
                    <w:noProof/>
                    <w:webHidden/>
                  </w:rPr>
                </w:r>
                <w:r>
                  <w:rPr>
                    <w:noProof/>
                    <w:webHidden/>
                  </w:rPr>
                  <w:fldChar w:fldCharType="separate"/>
                </w:r>
                <w:r>
                  <w:rPr>
                    <w:noProof/>
                    <w:webHidden/>
                  </w:rPr>
                  <w:t>8</w:t>
                </w:r>
                <w:r>
                  <w:rPr>
                    <w:noProof/>
                    <w:webHidden/>
                  </w:rPr>
                  <w:fldChar w:fldCharType="end"/>
                </w:r>
              </w:hyperlink>
            </w:p>
            <w:p w14:paraId="3263C35A" w14:textId="1DB3752D" w:rsidR="00C43883" w:rsidRDefault="00C43883">
              <w:pPr>
                <w:pStyle w:val="Turinys2"/>
                <w:rPr>
                  <w:noProof/>
                  <w:kern w:val="2"/>
                  <w:sz w:val="24"/>
                  <w:szCs w:val="24"/>
                  <w14:ligatures w14:val="standardContextual"/>
                </w:rPr>
              </w:pPr>
              <w:hyperlink w:anchor="_Toc174440811" w:history="1">
                <w:r w:rsidRPr="00E37870">
                  <w:rPr>
                    <w:rStyle w:val="Hipersaitas"/>
                    <w:rFonts w:ascii="Times New Roman" w:eastAsia="Calibri Light" w:hAnsi="Times New Roman" w:cs="Times New Roman"/>
                    <w:noProof/>
                  </w:rPr>
                  <w:t>Specialiųjų pirkimo sąlygų 1 priedas „Terminai“</w:t>
                </w:r>
                <w:r>
                  <w:rPr>
                    <w:noProof/>
                    <w:webHidden/>
                  </w:rPr>
                  <w:tab/>
                </w:r>
                <w:r>
                  <w:rPr>
                    <w:noProof/>
                    <w:webHidden/>
                  </w:rPr>
                  <w:fldChar w:fldCharType="begin"/>
                </w:r>
                <w:r>
                  <w:rPr>
                    <w:noProof/>
                    <w:webHidden/>
                  </w:rPr>
                  <w:instrText xml:space="preserve"> PAGEREF _Toc174440811 \h </w:instrText>
                </w:r>
                <w:r>
                  <w:rPr>
                    <w:noProof/>
                    <w:webHidden/>
                  </w:rPr>
                </w:r>
                <w:r>
                  <w:rPr>
                    <w:noProof/>
                    <w:webHidden/>
                  </w:rPr>
                  <w:fldChar w:fldCharType="separate"/>
                </w:r>
                <w:r>
                  <w:rPr>
                    <w:noProof/>
                    <w:webHidden/>
                  </w:rPr>
                  <w:t>13</w:t>
                </w:r>
                <w:r>
                  <w:rPr>
                    <w:noProof/>
                    <w:webHidden/>
                  </w:rPr>
                  <w:fldChar w:fldCharType="end"/>
                </w:r>
              </w:hyperlink>
            </w:p>
            <w:p w14:paraId="384A34F4" w14:textId="32D668D6" w:rsidR="00C43883" w:rsidRDefault="00C43883">
              <w:pPr>
                <w:pStyle w:val="Turinys2"/>
                <w:rPr>
                  <w:noProof/>
                  <w:kern w:val="2"/>
                  <w:sz w:val="24"/>
                  <w:szCs w:val="24"/>
                  <w14:ligatures w14:val="standardContextual"/>
                </w:rPr>
              </w:pPr>
              <w:hyperlink w:anchor="_Toc174440812" w:history="1">
                <w:r w:rsidRPr="00E37870">
                  <w:rPr>
                    <w:rStyle w:val="Hipersaitas"/>
                    <w:rFonts w:ascii="Times New Roman" w:eastAsia="Calibri Light" w:hAnsi="Times New Roman" w:cs="Times New Roman"/>
                    <w:noProof/>
                  </w:rPr>
                  <w:t>Specialiųjų pirkimo sąlygų 2 priedas „Techninė specifikacija“</w:t>
                </w:r>
                <w:r>
                  <w:rPr>
                    <w:noProof/>
                    <w:webHidden/>
                  </w:rPr>
                  <w:tab/>
                </w:r>
                <w:r>
                  <w:rPr>
                    <w:noProof/>
                    <w:webHidden/>
                  </w:rPr>
                  <w:fldChar w:fldCharType="begin"/>
                </w:r>
                <w:r>
                  <w:rPr>
                    <w:noProof/>
                    <w:webHidden/>
                  </w:rPr>
                  <w:instrText xml:space="preserve"> PAGEREF _Toc174440812 \h </w:instrText>
                </w:r>
                <w:r>
                  <w:rPr>
                    <w:noProof/>
                    <w:webHidden/>
                  </w:rPr>
                </w:r>
                <w:r>
                  <w:rPr>
                    <w:noProof/>
                    <w:webHidden/>
                  </w:rPr>
                  <w:fldChar w:fldCharType="separate"/>
                </w:r>
                <w:r>
                  <w:rPr>
                    <w:noProof/>
                    <w:webHidden/>
                  </w:rPr>
                  <w:t>13</w:t>
                </w:r>
                <w:r>
                  <w:rPr>
                    <w:noProof/>
                    <w:webHidden/>
                  </w:rPr>
                  <w:fldChar w:fldCharType="end"/>
                </w:r>
              </w:hyperlink>
            </w:p>
            <w:p w14:paraId="11DE45A4" w14:textId="30A2A51E" w:rsidR="00C43883" w:rsidRDefault="00C43883">
              <w:pPr>
                <w:pStyle w:val="Turinys2"/>
                <w:rPr>
                  <w:noProof/>
                  <w:kern w:val="2"/>
                  <w:sz w:val="24"/>
                  <w:szCs w:val="24"/>
                  <w14:ligatures w14:val="standardContextual"/>
                </w:rPr>
              </w:pPr>
              <w:hyperlink w:anchor="_Toc174440813" w:history="1">
                <w:r w:rsidRPr="00E37870">
                  <w:rPr>
                    <w:rStyle w:val="Hipersaitas"/>
                    <w:rFonts w:ascii="Times New Roman" w:eastAsia="Calibri" w:hAnsi="Times New Roman" w:cs="Times New Roman"/>
                    <w:noProof/>
                  </w:rPr>
                  <w:t>Specialiųjų pirkimo sąlygų 3 priedas „Tiekėjų pašalinimo pagrindai “</w:t>
                </w:r>
                <w:r>
                  <w:rPr>
                    <w:noProof/>
                    <w:webHidden/>
                  </w:rPr>
                  <w:tab/>
                </w:r>
                <w:r>
                  <w:rPr>
                    <w:noProof/>
                    <w:webHidden/>
                  </w:rPr>
                  <w:fldChar w:fldCharType="begin"/>
                </w:r>
                <w:r>
                  <w:rPr>
                    <w:noProof/>
                    <w:webHidden/>
                  </w:rPr>
                  <w:instrText xml:space="preserve"> PAGEREF _Toc174440813 \h </w:instrText>
                </w:r>
                <w:r>
                  <w:rPr>
                    <w:noProof/>
                    <w:webHidden/>
                  </w:rPr>
                </w:r>
                <w:r>
                  <w:rPr>
                    <w:noProof/>
                    <w:webHidden/>
                  </w:rPr>
                  <w:fldChar w:fldCharType="separate"/>
                </w:r>
                <w:r>
                  <w:rPr>
                    <w:noProof/>
                    <w:webHidden/>
                  </w:rPr>
                  <w:t>13</w:t>
                </w:r>
                <w:r>
                  <w:rPr>
                    <w:noProof/>
                    <w:webHidden/>
                  </w:rPr>
                  <w:fldChar w:fldCharType="end"/>
                </w:r>
              </w:hyperlink>
            </w:p>
            <w:p w14:paraId="1722659E" w14:textId="38E4F45A" w:rsidR="00C43883" w:rsidRDefault="00C43883">
              <w:pPr>
                <w:pStyle w:val="Turinys2"/>
                <w:rPr>
                  <w:noProof/>
                  <w:kern w:val="2"/>
                  <w:sz w:val="24"/>
                  <w:szCs w:val="24"/>
                  <w14:ligatures w14:val="standardContextual"/>
                </w:rPr>
              </w:pPr>
              <w:hyperlink w:anchor="_Toc174440814" w:history="1">
                <w:r w:rsidRPr="00E37870">
                  <w:rPr>
                    <w:rStyle w:val="Hipersaitas"/>
                    <w:rFonts w:ascii="Times New Roman" w:eastAsia="Calibri" w:hAnsi="Times New Roman" w:cs="Times New Roman"/>
                    <w:noProof/>
                  </w:rPr>
                  <w:t>Specialiųjų pirkimo sąlygų 3 (1) priedas „Deklaracija dėl tiekėjo atsakingų asmenų“</w:t>
                </w:r>
                <w:r>
                  <w:rPr>
                    <w:noProof/>
                    <w:webHidden/>
                  </w:rPr>
                  <w:tab/>
                </w:r>
                <w:r>
                  <w:rPr>
                    <w:noProof/>
                    <w:webHidden/>
                  </w:rPr>
                  <w:fldChar w:fldCharType="begin"/>
                </w:r>
                <w:r>
                  <w:rPr>
                    <w:noProof/>
                    <w:webHidden/>
                  </w:rPr>
                  <w:instrText xml:space="preserve"> PAGEREF _Toc174440814 \h </w:instrText>
                </w:r>
                <w:r>
                  <w:rPr>
                    <w:noProof/>
                    <w:webHidden/>
                  </w:rPr>
                </w:r>
                <w:r>
                  <w:rPr>
                    <w:noProof/>
                    <w:webHidden/>
                  </w:rPr>
                  <w:fldChar w:fldCharType="separate"/>
                </w:r>
                <w:r>
                  <w:rPr>
                    <w:noProof/>
                    <w:webHidden/>
                  </w:rPr>
                  <w:t>14</w:t>
                </w:r>
                <w:r>
                  <w:rPr>
                    <w:noProof/>
                    <w:webHidden/>
                  </w:rPr>
                  <w:fldChar w:fldCharType="end"/>
                </w:r>
              </w:hyperlink>
            </w:p>
            <w:p w14:paraId="1DA12B5A" w14:textId="5BBC7FDD" w:rsidR="00C43883" w:rsidRDefault="00C43883">
              <w:pPr>
                <w:pStyle w:val="Turinys2"/>
                <w:rPr>
                  <w:noProof/>
                  <w:kern w:val="2"/>
                  <w:sz w:val="24"/>
                  <w:szCs w:val="24"/>
                  <w14:ligatures w14:val="standardContextual"/>
                </w:rPr>
              </w:pPr>
              <w:hyperlink w:anchor="_Toc174440815" w:history="1">
                <w:r w:rsidRPr="00E37870">
                  <w:rPr>
                    <w:rStyle w:val="Hipersaitas"/>
                    <w:rFonts w:ascii="Times New Roman" w:eastAsia="Calibri" w:hAnsi="Times New Roman" w:cs="Times New Roman"/>
                    <w:noProof/>
                  </w:rPr>
                  <w:t>Specialiųjų 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_Toc174440815 \h </w:instrText>
                </w:r>
                <w:r>
                  <w:rPr>
                    <w:noProof/>
                    <w:webHidden/>
                  </w:rPr>
                </w:r>
                <w:r>
                  <w:rPr>
                    <w:noProof/>
                    <w:webHidden/>
                  </w:rPr>
                  <w:fldChar w:fldCharType="separate"/>
                </w:r>
                <w:r>
                  <w:rPr>
                    <w:noProof/>
                    <w:webHidden/>
                  </w:rPr>
                  <w:t>15</w:t>
                </w:r>
                <w:r>
                  <w:rPr>
                    <w:noProof/>
                    <w:webHidden/>
                  </w:rPr>
                  <w:fldChar w:fldCharType="end"/>
                </w:r>
              </w:hyperlink>
            </w:p>
            <w:p w14:paraId="2F229893" w14:textId="22EE1B1B" w:rsidR="00C43883" w:rsidRDefault="00C43883" w:rsidP="00CE4230">
              <w:pPr>
                <w:pStyle w:val="Turinys2"/>
                <w:rPr>
                  <w:noProof/>
                  <w:kern w:val="2"/>
                  <w:sz w:val="24"/>
                  <w:szCs w:val="24"/>
                  <w14:ligatures w14:val="standardContextual"/>
                </w:rPr>
              </w:pPr>
              <w:hyperlink w:anchor="_Toc174440816" w:history="1">
                <w:r w:rsidRPr="00E37870">
                  <w:rPr>
                    <w:rStyle w:val="Hipersaitas"/>
                    <w:rFonts w:ascii="Times New Roman" w:eastAsia="Calibri" w:hAnsi="Times New Roman" w:cs="Times New Roman"/>
                    <w:noProof/>
                  </w:rPr>
                  <w:t>Specialiųjų pirkimo sąlygų 4(1) priedas „Tiekėjo suteiktų paslaugų sąrašas“</w:t>
                </w:r>
                <w:r>
                  <w:rPr>
                    <w:noProof/>
                    <w:webHidden/>
                  </w:rPr>
                  <w:tab/>
                </w:r>
                <w:r>
                  <w:rPr>
                    <w:noProof/>
                    <w:webHidden/>
                  </w:rPr>
                  <w:fldChar w:fldCharType="begin"/>
                </w:r>
                <w:r>
                  <w:rPr>
                    <w:noProof/>
                    <w:webHidden/>
                  </w:rPr>
                  <w:instrText xml:space="preserve"> PAGEREF _Toc174440816 \h </w:instrText>
                </w:r>
                <w:r>
                  <w:rPr>
                    <w:noProof/>
                    <w:webHidden/>
                  </w:rPr>
                </w:r>
                <w:r>
                  <w:rPr>
                    <w:noProof/>
                    <w:webHidden/>
                  </w:rPr>
                  <w:fldChar w:fldCharType="separate"/>
                </w:r>
                <w:r>
                  <w:rPr>
                    <w:noProof/>
                    <w:webHidden/>
                  </w:rPr>
                  <w:t>22</w:t>
                </w:r>
                <w:r>
                  <w:rPr>
                    <w:noProof/>
                    <w:webHidden/>
                  </w:rPr>
                  <w:fldChar w:fldCharType="end"/>
                </w:r>
              </w:hyperlink>
            </w:p>
            <w:p w14:paraId="5D4419EA" w14:textId="622D7733" w:rsidR="00C43883" w:rsidRDefault="00C43883">
              <w:pPr>
                <w:pStyle w:val="Turinys2"/>
                <w:rPr>
                  <w:noProof/>
                  <w:kern w:val="2"/>
                  <w:sz w:val="24"/>
                  <w:szCs w:val="24"/>
                  <w14:ligatures w14:val="standardContextual"/>
                </w:rPr>
              </w:pPr>
              <w:hyperlink w:anchor="_Toc174440818" w:history="1">
                <w:r w:rsidRPr="00E37870">
                  <w:rPr>
                    <w:rStyle w:val="Hipersaitas"/>
                    <w:rFonts w:ascii="Times New Roman" w:eastAsia="Calibri" w:hAnsi="Times New Roman" w:cs="Times New Roman"/>
                    <w:noProof/>
                  </w:rPr>
                  <w:t>Specialiųjų pirkimo sąlygų 5 priedas „EBVPD“</w:t>
                </w:r>
                <w:r>
                  <w:rPr>
                    <w:noProof/>
                    <w:webHidden/>
                  </w:rPr>
                  <w:tab/>
                </w:r>
                <w:r>
                  <w:rPr>
                    <w:noProof/>
                    <w:webHidden/>
                  </w:rPr>
                  <w:fldChar w:fldCharType="begin"/>
                </w:r>
                <w:r>
                  <w:rPr>
                    <w:noProof/>
                    <w:webHidden/>
                  </w:rPr>
                  <w:instrText xml:space="preserve"> PAGEREF _Toc174440818 \h </w:instrText>
                </w:r>
                <w:r>
                  <w:rPr>
                    <w:noProof/>
                    <w:webHidden/>
                  </w:rPr>
                </w:r>
                <w:r>
                  <w:rPr>
                    <w:noProof/>
                    <w:webHidden/>
                  </w:rPr>
                  <w:fldChar w:fldCharType="separate"/>
                </w:r>
                <w:r>
                  <w:rPr>
                    <w:noProof/>
                    <w:webHidden/>
                  </w:rPr>
                  <w:t>23</w:t>
                </w:r>
                <w:r>
                  <w:rPr>
                    <w:noProof/>
                    <w:webHidden/>
                  </w:rPr>
                  <w:fldChar w:fldCharType="end"/>
                </w:r>
              </w:hyperlink>
            </w:p>
            <w:p w14:paraId="18A31009" w14:textId="2F07BA13" w:rsidR="00C43883" w:rsidRDefault="00C43883">
              <w:pPr>
                <w:pStyle w:val="Turinys2"/>
                <w:rPr>
                  <w:noProof/>
                  <w:kern w:val="2"/>
                  <w:sz w:val="24"/>
                  <w:szCs w:val="24"/>
                  <w14:ligatures w14:val="standardContextual"/>
                </w:rPr>
              </w:pPr>
              <w:hyperlink w:anchor="_Toc174440819" w:history="1">
                <w:r w:rsidRPr="00E37870">
                  <w:rPr>
                    <w:rStyle w:val="Hipersaitas"/>
                    <w:rFonts w:ascii="Times New Roman" w:eastAsia="Calibri" w:hAnsi="Times New Roman" w:cs="Times New Roman"/>
                    <w:noProof/>
                  </w:rPr>
                  <w:t>Specialiųjų pirkimo sąlygų 6 priedas „Pasiūlymo forma“</w:t>
                </w:r>
                <w:r>
                  <w:rPr>
                    <w:noProof/>
                    <w:webHidden/>
                  </w:rPr>
                  <w:tab/>
                </w:r>
                <w:r>
                  <w:rPr>
                    <w:noProof/>
                    <w:webHidden/>
                  </w:rPr>
                  <w:fldChar w:fldCharType="begin"/>
                </w:r>
                <w:r>
                  <w:rPr>
                    <w:noProof/>
                    <w:webHidden/>
                  </w:rPr>
                  <w:instrText xml:space="preserve"> PAGEREF _Toc174440819 \h </w:instrText>
                </w:r>
                <w:r>
                  <w:rPr>
                    <w:noProof/>
                    <w:webHidden/>
                  </w:rPr>
                </w:r>
                <w:r>
                  <w:rPr>
                    <w:noProof/>
                    <w:webHidden/>
                  </w:rPr>
                  <w:fldChar w:fldCharType="separate"/>
                </w:r>
                <w:r>
                  <w:rPr>
                    <w:noProof/>
                    <w:webHidden/>
                  </w:rPr>
                  <w:t>24</w:t>
                </w:r>
                <w:r>
                  <w:rPr>
                    <w:noProof/>
                    <w:webHidden/>
                  </w:rPr>
                  <w:fldChar w:fldCharType="end"/>
                </w:r>
              </w:hyperlink>
            </w:p>
            <w:p w14:paraId="42AADD92" w14:textId="02F85EC3" w:rsidR="00C43883" w:rsidRDefault="00C43883">
              <w:pPr>
                <w:pStyle w:val="Turinys2"/>
                <w:rPr>
                  <w:noProof/>
                  <w:kern w:val="2"/>
                  <w:sz w:val="24"/>
                  <w:szCs w:val="24"/>
                  <w14:ligatures w14:val="standardContextual"/>
                </w:rPr>
              </w:pPr>
              <w:hyperlink w:anchor="_Toc174440820" w:history="1">
                <w:r w:rsidRPr="00E37870">
                  <w:rPr>
                    <w:rStyle w:val="Hipersaitas"/>
                    <w:rFonts w:ascii="Times New Roman" w:eastAsia="Calibri" w:hAnsi="Times New Roman" w:cs="Times New Roman"/>
                    <w:noProof/>
                  </w:rPr>
                  <w:t>Specialiųjų pirkimo sąlygų 6(1) priedas „Paslaugų žiniaraštis“</w:t>
                </w:r>
                <w:r>
                  <w:rPr>
                    <w:noProof/>
                    <w:webHidden/>
                  </w:rPr>
                  <w:tab/>
                </w:r>
                <w:r>
                  <w:rPr>
                    <w:noProof/>
                    <w:webHidden/>
                  </w:rPr>
                  <w:fldChar w:fldCharType="begin"/>
                </w:r>
                <w:r>
                  <w:rPr>
                    <w:noProof/>
                    <w:webHidden/>
                  </w:rPr>
                  <w:instrText xml:space="preserve"> PAGEREF _Toc174440820 \h </w:instrText>
                </w:r>
                <w:r>
                  <w:rPr>
                    <w:noProof/>
                    <w:webHidden/>
                  </w:rPr>
                </w:r>
                <w:r>
                  <w:rPr>
                    <w:noProof/>
                    <w:webHidden/>
                  </w:rPr>
                  <w:fldChar w:fldCharType="separate"/>
                </w:r>
                <w:r>
                  <w:rPr>
                    <w:noProof/>
                    <w:webHidden/>
                  </w:rPr>
                  <w:t>25</w:t>
                </w:r>
                <w:r>
                  <w:rPr>
                    <w:noProof/>
                    <w:webHidden/>
                  </w:rPr>
                  <w:fldChar w:fldCharType="end"/>
                </w:r>
              </w:hyperlink>
            </w:p>
            <w:p w14:paraId="3002FBA3" w14:textId="10C4B307" w:rsidR="00C43883" w:rsidRDefault="00C43883">
              <w:pPr>
                <w:pStyle w:val="Turinys2"/>
                <w:rPr>
                  <w:noProof/>
                  <w:kern w:val="2"/>
                  <w:sz w:val="24"/>
                  <w:szCs w:val="24"/>
                  <w14:ligatures w14:val="standardContextual"/>
                </w:rPr>
              </w:pPr>
              <w:hyperlink w:anchor="_Toc174440821" w:history="1">
                <w:r w:rsidRPr="00E37870">
                  <w:rPr>
                    <w:rStyle w:val="Hipersaitas"/>
                    <w:rFonts w:ascii="Times New Roman" w:eastAsia="Calibri" w:hAnsi="Times New Roman" w:cs="Times New Roman"/>
                    <w:noProof/>
                  </w:rPr>
                  <w:t>Specialiųjų pirkimo sąlygų 6(2) priedas „</w:t>
                </w:r>
                <w:r w:rsidRPr="00E37870">
                  <w:rPr>
                    <w:rStyle w:val="Hipersaitas"/>
                    <w:rFonts w:ascii="Times New Roman" w:hAnsi="Times New Roman" w:cs="Times New Roman"/>
                    <w:noProof/>
                  </w:rPr>
                  <w:t>Technikos sąrašas</w:t>
                </w:r>
                <w:r w:rsidRPr="00E37870">
                  <w:rPr>
                    <w:rStyle w:val="Hipersaitas"/>
                    <w:rFonts w:ascii="Times New Roman" w:eastAsia="Calibri" w:hAnsi="Times New Roman" w:cs="Times New Roman"/>
                    <w:noProof/>
                  </w:rPr>
                  <w:t>“</w:t>
                </w:r>
                <w:r>
                  <w:rPr>
                    <w:noProof/>
                    <w:webHidden/>
                  </w:rPr>
                  <w:tab/>
                </w:r>
                <w:r>
                  <w:rPr>
                    <w:noProof/>
                    <w:webHidden/>
                  </w:rPr>
                  <w:fldChar w:fldCharType="begin"/>
                </w:r>
                <w:r>
                  <w:rPr>
                    <w:noProof/>
                    <w:webHidden/>
                  </w:rPr>
                  <w:instrText xml:space="preserve"> PAGEREF _Toc174440821 \h </w:instrText>
                </w:r>
                <w:r>
                  <w:rPr>
                    <w:noProof/>
                    <w:webHidden/>
                  </w:rPr>
                </w:r>
                <w:r>
                  <w:rPr>
                    <w:noProof/>
                    <w:webHidden/>
                  </w:rPr>
                  <w:fldChar w:fldCharType="separate"/>
                </w:r>
                <w:r>
                  <w:rPr>
                    <w:noProof/>
                    <w:webHidden/>
                  </w:rPr>
                  <w:t>26</w:t>
                </w:r>
                <w:r>
                  <w:rPr>
                    <w:noProof/>
                    <w:webHidden/>
                  </w:rPr>
                  <w:fldChar w:fldCharType="end"/>
                </w:r>
              </w:hyperlink>
            </w:p>
            <w:p w14:paraId="7D7C6EA2" w14:textId="270CB9BC" w:rsidR="00C43883" w:rsidRDefault="00C43883">
              <w:pPr>
                <w:pStyle w:val="Turinys2"/>
                <w:rPr>
                  <w:noProof/>
                  <w:kern w:val="2"/>
                  <w:sz w:val="24"/>
                  <w:szCs w:val="24"/>
                  <w14:ligatures w14:val="standardContextual"/>
                </w:rPr>
              </w:pPr>
              <w:hyperlink w:anchor="_Toc174440822" w:history="1">
                <w:r w:rsidRPr="00E37870">
                  <w:rPr>
                    <w:rStyle w:val="Hipersaitas"/>
                    <w:rFonts w:ascii="Times New Roman" w:eastAsia="Calibri" w:hAnsi="Times New Roman" w:cs="Times New Roman"/>
                    <w:noProof/>
                  </w:rPr>
                  <w:t>Specialiųjų pirkimo sąlygų 7 priedas „Pasiūlymų vertinimo kriterijai ir sąlygos“</w:t>
                </w:r>
                <w:r>
                  <w:rPr>
                    <w:noProof/>
                    <w:webHidden/>
                  </w:rPr>
                  <w:tab/>
                </w:r>
                <w:r>
                  <w:rPr>
                    <w:noProof/>
                    <w:webHidden/>
                  </w:rPr>
                  <w:fldChar w:fldCharType="begin"/>
                </w:r>
                <w:r>
                  <w:rPr>
                    <w:noProof/>
                    <w:webHidden/>
                  </w:rPr>
                  <w:instrText xml:space="preserve"> PAGEREF _Toc174440822 \h </w:instrText>
                </w:r>
                <w:r>
                  <w:rPr>
                    <w:noProof/>
                    <w:webHidden/>
                  </w:rPr>
                </w:r>
                <w:r>
                  <w:rPr>
                    <w:noProof/>
                    <w:webHidden/>
                  </w:rPr>
                  <w:fldChar w:fldCharType="separate"/>
                </w:r>
                <w:r>
                  <w:rPr>
                    <w:noProof/>
                    <w:webHidden/>
                  </w:rPr>
                  <w:t>27</w:t>
                </w:r>
                <w:r>
                  <w:rPr>
                    <w:noProof/>
                    <w:webHidden/>
                  </w:rPr>
                  <w:fldChar w:fldCharType="end"/>
                </w:r>
              </w:hyperlink>
            </w:p>
            <w:p w14:paraId="29AD3590" w14:textId="1D9079EB" w:rsidR="00C43883" w:rsidRDefault="00C43883">
              <w:pPr>
                <w:pStyle w:val="Turinys2"/>
                <w:rPr>
                  <w:noProof/>
                  <w:kern w:val="2"/>
                  <w:sz w:val="24"/>
                  <w:szCs w:val="24"/>
                  <w14:ligatures w14:val="standardContextual"/>
                </w:rPr>
              </w:pPr>
              <w:hyperlink w:anchor="_Toc174440823" w:history="1">
                <w:r w:rsidRPr="00E37870">
                  <w:rPr>
                    <w:rStyle w:val="Hipersaitas"/>
                    <w:rFonts w:ascii="Times New Roman" w:hAnsi="Times New Roman" w:cs="Times New Roman"/>
                    <w:noProof/>
                  </w:rPr>
                  <w:t>Specialiųjų 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_Toc174440823 \h </w:instrText>
                </w:r>
                <w:r>
                  <w:rPr>
                    <w:noProof/>
                    <w:webHidden/>
                  </w:rPr>
                </w:r>
                <w:r>
                  <w:rPr>
                    <w:noProof/>
                    <w:webHidden/>
                  </w:rPr>
                  <w:fldChar w:fldCharType="separate"/>
                </w:r>
                <w:r>
                  <w:rPr>
                    <w:noProof/>
                    <w:webHidden/>
                  </w:rPr>
                  <w:t>28</w:t>
                </w:r>
                <w:r>
                  <w:rPr>
                    <w:noProof/>
                    <w:webHidden/>
                  </w:rPr>
                  <w:fldChar w:fldCharType="end"/>
                </w:r>
              </w:hyperlink>
            </w:p>
            <w:p w14:paraId="74ECA0C3" w14:textId="16C97409" w:rsidR="00C43883" w:rsidRDefault="00C43883">
              <w:pPr>
                <w:pStyle w:val="Turinys2"/>
                <w:rPr>
                  <w:noProof/>
                  <w:kern w:val="2"/>
                  <w:sz w:val="24"/>
                  <w:szCs w:val="24"/>
                  <w14:ligatures w14:val="standardContextual"/>
                </w:rPr>
              </w:pPr>
              <w:hyperlink w:anchor="_Toc174440824" w:history="1">
                <w:r w:rsidRPr="00E37870">
                  <w:rPr>
                    <w:rStyle w:val="Hipersaitas"/>
                    <w:rFonts w:ascii="Times New Roman" w:hAnsi="Times New Roman" w:cs="Times New Roman"/>
                    <w:noProof/>
                  </w:rPr>
                  <w:t>Specialiųjų pirkimo sąlygų 9 priedas „Tiekėjo deklaracija dėl atitikties Reglamento nuostatoms fiziniam asmeniui“</w:t>
                </w:r>
                <w:r>
                  <w:rPr>
                    <w:noProof/>
                    <w:webHidden/>
                  </w:rPr>
                  <w:tab/>
                </w:r>
                <w:r>
                  <w:rPr>
                    <w:noProof/>
                    <w:webHidden/>
                  </w:rPr>
                  <w:fldChar w:fldCharType="begin"/>
                </w:r>
                <w:r>
                  <w:rPr>
                    <w:noProof/>
                    <w:webHidden/>
                  </w:rPr>
                  <w:instrText xml:space="preserve"> PAGEREF _Toc174440824 \h </w:instrText>
                </w:r>
                <w:r>
                  <w:rPr>
                    <w:noProof/>
                    <w:webHidden/>
                  </w:rPr>
                </w:r>
                <w:r>
                  <w:rPr>
                    <w:noProof/>
                    <w:webHidden/>
                  </w:rPr>
                  <w:fldChar w:fldCharType="separate"/>
                </w:r>
                <w:r>
                  <w:rPr>
                    <w:noProof/>
                    <w:webHidden/>
                  </w:rPr>
                  <w:t>30</w:t>
                </w:r>
                <w:r>
                  <w:rPr>
                    <w:noProof/>
                    <w:webHidden/>
                  </w:rPr>
                  <w:fldChar w:fldCharType="end"/>
                </w:r>
              </w:hyperlink>
            </w:p>
            <w:p w14:paraId="34E055AC" w14:textId="32B214A1" w:rsidR="00C43883" w:rsidRDefault="00C43883">
              <w:pPr>
                <w:pStyle w:val="Turinys2"/>
                <w:rPr>
                  <w:noProof/>
                  <w:kern w:val="2"/>
                  <w:sz w:val="24"/>
                  <w:szCs w:val="24"/>
                  <w14:ligatures w14:val="standardContextual"/>
                </w:rPr>
              </w:pPr>
              <w:hyperlink w:anchor="_Toc174440825" w:history="1">
                <w:r w:rsidRPr="00E37870">
                  <w:rPr>
                    <w:rStyle w:val="Hipersaitas"/>
                    <w:rFonts w:ascii="Times New Roman" w:hAnsi="Times New Roman" w:cs="Times New Roman"/>
                    <w:noProof/>
                  </w:rPr>
                  <w:t>Specialiųjų pirkimo sąlygų 10 priedas „Sutarties projektas“</w:t>
                </w:r>
                <w:r>
                  <w:rPr>
                    <w:noProof/>
                    <w:webHidden/>
                  </w:rPr>
                  <w:tab/>
                </w:r>
                <w:r>
                  <w:rPr>
                    <w:noProof/>
                    <w:webHidden/>
                  </w:rPr>
                  <w:fldChar w:fldCharType="begin"/>
                </w:r>
                <w:r>
                  <w:rPr>
                    <w:noProof/>
                    <w:webHidden/>
                  </w:rPr>
                  <w:instrText xml:space="preserve"> PAGEREF _Toc174440825 \h </w:instrText>
                </w:r>
                <w:r>
                  <w:rPr>
                    <w:noProof/>
                    <w:webHidden/>
                  </w:rPr>
                </w:r>
                <w:r>
                  <w:rPr>
                    <w:noProof/>
                    <w:webHidden/>
                  </w:rPr>
                  <w:fldChar w:fldCharType="separate"/>
                </w:r>
                <w:r>
                  <w:rPr>
                    <w:noProof/>
                    <w:webHidden/>
                  </w:rPr>
                  <w:t>31</w:t>
                </w:r>
                <w:r>
                  <w:rPr>
                    <w:noProof/>
                    <w:webHidden/>
                  </w:rPr>
                  <w:fldChar w:fldCharType="end"/>
                </w:r>
              </w:hyperlink>
            </w:p>
            <w:p w14:paraId="0DDC40AE" w14:textId="1D4372A4" w:rsidR="001C24BC"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b/>
                  <w:bCs/>
                  <w:color w:val="2B579A"/>
                  <w:sz w:val="24"/>
                  <w:szCs w:val="24"/>
                  <w:shd w:val="clear" w:color="auto" w:fill="E6E6E6"/>
                </w:rPr>
                <w:fldChar w:fldCharType="end"/>
              </w:r>
            </w:p>
          </w:sdtContent>
        </w:sdt>
        <w:p w14:paraId="73CCB438" w14:textId="0E813B55" w:rsidR="005F13F0" w:rsidRPr="00FA0AFD" w:rsidRDefault="001C24BC" w:rsidP="004E4612">
          <w:pPr>
            <w:spacing w:after="120" w:line="20" w:lineRule="atLeast"/>
            <w:contextualSpacing/>
            <w:rPr>
              <w:rFonts w:ascii="Times New Roman" w:hAnsi="Times New Roman" w:cs="Times New Roman"/>
              <w:sz w:val="24"/>
              <w:szCs w:val="24"/>
            </w:rPr>
          </w:pPr>
          <w:r w:rsidRPr="00FA0AFD">
            <w:rPr>
              <w:rFonts w:ascii="Times New Roman" w:hAnsi="Times New Roman" w:cs="Times New Roman"/>
              <w:sz w:val="24"/>
              <w:szCs w:val="24"/>
            </w:rPr>
            <w:br w:type="page"/>
          </w:r>
        </w:p>
      </w:sdtContent>
    </w:sdt>
    <w:p w14:paraId="7DBFF88B" w14:textId="0FE73970" w:rsidR="002415C7" w:rsidRPr="00F50C48" w:rsidRDefault="00263B34" w:rsidP="00457163">
      <w:pPr>
        <w:pStyle w:val="Antrat1"/>
        <w:numPr>
          <w:ilvl w:val="0"/>
          <w:numId w:val="1"/>
        </w:numPr>
        <w:spacing w:line="20" w:lineRule="atLeast"/>
        <w:ind w:left="567" w:hanging="567"/>
        <w:contextualSpacing/>
        <w:rPr>
          <w:rFonts w:ascii="Times New Roman" w:hAnsi="Times New Roman" w:cs="Times New Roman"/>
          <w:b/>
          <w:bCs/>
          <w:sz w:val="24"/>
          <w:szCs w:val="24"/>
        </w:rPr>
      </w:pPr>
      <w:bookmarkStart w:id="0" w:name="_Toc174440800"/>
      <w:bookmarkStart w:id="1" w:name="_Toc335201954"/>
      <w:bookmarkStart w:id="2" w:name="_Toc147739116"/>
      <w:r w:rsidRPr="00F50C48">
        <w:rPr>
          <w:rFonts w:ascii="Times New Roman" w:hAnsi="Times New Roman" w:cs="Times New Roman"/>
          <w:b/>
          <w:bCs/>
          <w:sz w:val="24"/>
          <w:szCs w:val="24"/>
        </w:rPr>
        <w:lastRenderedPageBreak/>
        <w:t>Bendra informacija</w:t>
      </w:r>
      <w:bookmarkEnd w:id="0"/>
    </w:p>
    <w:p w14:paraId="59EA0B26" w14:textId="573DC51E" w:rsidR="000E44B7" w:rsidRPr="00FA0AFD" w:rsidRDefault="00596775"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1.1. </w:t>
      </w:r>
      <w:r w:rsidR="000E44B7" w:rsidRPr="00FA0AFD">
        <w:rPr>
          <w:rFonts w:ascii="Times New Roman" w:hAnsi="Times New Roman" w:cs="Times New Roman"/>
          <w:sz w:val="24"/>
          <w:szCs w:val="24"/>
        </w:rPr>
        <w:t xml:space="preserve">Druskininkų savivaldybės administracija, kodas 188776264, Vilniaus al. 18, LT- 66119 Druskininkai, tel. (8 313) 51 233 (toliau </w:t>
      </w:r>
      <w:r w:rsidR="00284116">
        <w:rPr>
          <w:rFonts w:ascii="Times New Roman" w:hAnsi="Times New Roman" w:cs="Times New Roman"/>
          <w:sz w:val="24"/>
          <w:szCs w:val="24"/>
        </w:rPr>
        <w:t>–</w:t>
      </w:r>
      <w:r w:rsidR="000E44B7" w:rsidRPr="00FA0AFD">
        <w:rPr>
          <w:rFonts w:ascii="Times New Roman" w:hAnsi="Times New Roman" w:cs="Times New Roman"/>
          <w:sz w:val="24"/>
          <w:szCs w:val="24"/>
        </w:rPr>
        <w:t xml:space="preserve"> perkančioji organizacija). Perkančioji organizacija yra PVM mokėtoja.</w:t>
      </w:r>
    </w:p>
    <w:p w14:paraId="2239DD1B" w14:textId="75549ECC" w:rsidR="002F5F8E" w:rsidRPr="00FA0AFD" w:rsidRDefault="002F5F8E" w:rsidP="000D5C23">
      <w:pPr>
        <w:pStyle w:val="Sraopastraipa"/>
        <w:spacing w:after="0" w:line="240" w:lineRule="auto"/>
        <w:ind w:left="0" w:firstLine="1298"/>
        <w:jc w:val="both"/>
        <w:rPr>
          <w:rFonts w:ascii="Times New Roman" w:eastAsia="Calibri" w:hAnsi="Times New Roman" w:cs="Times New Roman"/>
          <w:sz w:val="24"/>
          <w:szCs w:val="24"/>
        </w:rPr>
      </w:pPr>
      <w:r w:rsidRPr="00FA0AFD">
        <w:rPr>
          <w:rFonts w:ascii="Times New Roman" w:hAnsi="Times New Roman" w:cs="Times New Roman"/>
          <w:color w:val="000000" w:themeColor="text1"/>
          <w:sz w:val="24"/>
          <w:szCs w:val="24"/>
        </w:rPr>
        <w:t>1.</w:t>
      </w:r>
      <w:r w:rsidR="00760B8A" w:rsidRPr="00FA0AFD">
        <w:rPr>
          <w:rFonts w:ascii="Times New Roman" w:hAnsi="Times New Roman" w:cs="Times New Roman"/>
          <w:color w:val="000000" w:themeColor="text1"/>
          <w:sz w:val="24"/>
          <w:szCs w:val="24"/>
        </w:rPr>
        <w:t>2</w:t>
      </w:r>
      <w:r w:rsidRPr="00FA0AFD">
        <w:rPr>
          <w:rFonts w:ascii="Times New Roman" w:hAnsi="Times New Roman" w:cs="Times New Roman"/>
          <w:color w:val="000000" w:themeColor="text1"/>
          <w:sz w:val="24"/>
          <w:szCs w:val="24"/>
        </w:rPr>
        <w:t xml:space="preserve">. </w:t>
      </w:r>
      <w:r w:rsidR="007D6857" w:rsidRPr="00FA0AFD">
        <w:rPr>
          <w:rFonts w:ascii="Times New Roman" w:hAnsi="Times New Roman" w:cs="Times New Roman"/>
          <w:color w:val="000000" w:themeColor="text1"/>
          <w:sz w:val="24"/>
          <w:szCs w:val="24"/>
        </w:rPr>
        <w:t>Pirkimas</w:t>
      </w:r>
      <w:r w:rsidR="00B37854" w:rsidRPr="00FA0AFD">
        <w:rPr>
          <w:rFonts w:ascii="Times New Roman" w:hAnsi="Times New Roman" w:cs="Times New Roman"/>
          <w:color w:val="000000" w:themeColor="text1"/>
          <w:sz w:val="24"/>
          <w:szCs w:val="24"/>
        </w:rPr>
        <w:t xml:space="preserve"> neatlieka</w:t>
      </w:r>
      <w:r w:rsidR="007D6857" w:rsidRPr="00FA0AFD">
        <w:rPr>
          <w:rFonts w:ascii="Times New Roman" w:hAnsi="Times New Roman" w:cs="Times New Roman"/>
          <w:color w:val="000000" w:themeColor="text1"/>
          <w:sz w:val="24"/>
          <w:szCs w:val="24"/>
        </w:rPr>
        <w:t>mas</w:t>
      </w:r>
      <w:r w:rsidR="00B37854" w:rsidRPr="00FA0AFD">
        <w:rPr>
          <w:rFonts w:ascii="Times New Roman" w:hAnsi="Times New Roman" w:cs="Times New Roman"/>
          <w:color w:val="000000" w:themeColor="text1"/>
          <w:sz w:val="24"/>
          <w:szCs w:val="24"/>
        </w:rPr>
        <w:t xml:space="preserve"> </w:t>
      </w:r>
      <w:r w:rsidRPr="00FA0AFD">
        <w:rPr>
          <w:rFonts w:ascii="Times New Roman" w:hAnsi="Times New Roman" w:cs="Times New Roman"/>
          <w:color w:val="000000" w:themeColor="text1"/>
          <w:sz w:val="24"/>
          <w:szCs w:val="24"/>
        </w:rPr>
        <w:t>naudojantis centralizuotų pirkimų katalogu</w:t>
      </w:r>
      <w:r w:rsidR="007D6857" w:rsidRPr="00FA0AFD">
        <w:rPr>
          <w:rFonts w:ascii="Times New Roman" w:hAnsi="Times New Roman" w:cs="Times New Roman"/>
          <w:color w:val="000000" w:themeColor="text1"/>
          <w:sz w:val="24"/>
          <w:szCs w:val="24"/>
        </w:rPr>
        <w:t xml:space="preserve">, nes </w:t>
      </w:r>
      <w:r w:rsidR="005441F7" w:rsidRPr="00FA0AFD">
        <w:rPr>
          <w:rFonts w:ascii="Times New Roman" w:hAnsi="Times New Roman" w:cs="Times New Roman"/>
          <w:color w:val="000000" w:themeColor="text1"/>
          <w:sz w:val="24"/>
          <w:szCs w:val="24"/>
        </w:rPr>
        <w:t xml:space="preserve">CPO LT kataloge nėra galimybės nupirkti </w:t>
      </w:r>
      <w:r w:rsidR="00350F1E" w:rsidRPr="00FA0AFD">
        <w:rPr>
          <w:rFonts w:ascii="Times New Roman" w:hAnsi="Times New Roman" w:cs="Times New Roman"/>
          <w:color w:val="000000" w:themeColor="text1"/>
          <w:sz w:val="24"/>
          <w:szCs w:val="24"/>
        </w:rPr>
        <w:t>paslaugų</w:t>
      </w:r>
      <w:r w:rsidR="005441F7" w:rsidRPr="00FA0AFD">
        <w:rPr>
          <w:rFonts w:ascii="Times New Roman" w:hAnsi="Times New Roman" w:cs="Times New Roman"/>
          <w:color w:val="000000" w:themeColor="text1"/>
          <w:sz w:val="24"/>
          <w:szCs w:val="24"/>
        </w:rPr>
        <w:t xml:space="preserve">, atitinkančių perkančiosios organizacijos poreikius, visumos. </w:t>
      </w:r>
    </w:p>
    <w:p w14:paraId="62DF64D0" w14:textId="744CBBA4" w:rsidR="00AA23FB" w:rsidRPr="00FA0AFD" w:rsidRDefault="002F5F8E" w:rsidP="000D5C23">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CB3361" w:rsidRPr="00FA0AFD">
        <w:rPr>
          <w:rFonts w:ascii="Times New Roman" w:hAnsi="Times New Roman" w:cs="Times New Roman"/>
          <w:sz w:val="24"/>
          <w:szCs w:val="24"/>
        </w:rPr>
        <w:t>3</w:t>
      </w:r>
      <w:r w:rsidRPr="00FA0AFD">
        <w:rPr>
          <w:rFonts w:ascii="Times New Roman" w:hAnsi="Times New Roman" w:cs="Times New Roman"/>
          <w:sz w:val="24"/>
          <w:szCs w:val="24"/>
        </w:rPr>
        <w:t xml:space="preserve">. </w:t>
      </w:r>
      <w:r w:rsidR="00AA23FB" w:rsidRPr="00FA0AFD">
        <w:rPr>
          <w:rFonts w:ascii="Times New Roman" w:eastAsia="Times New Roman" w:hAnsi="Times New Roman" w:cs="Times New Roman"/>
          <w:sz w:val="24"/>
          <w:szCs w:val="24"/>
        </w:rPr>
        <w:t>Perkančioji organizacija nerezervuoja teisės dalyvauti pirkime.</w:t>
      </w:r>
    </w:p>
    <w:p w14:paraId="242D6A2F" w14:textId="77777777" w:rsidR="00586B47" w:rsidRPr="00FA0AFD" w:rsidRDefault="00C447D2"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1.</w:t>
      </w:r>
      <w:r w:rsidR="006465C3" w:rsidRPr="00FA0AFD">
        <w:rPr>
          <w:rFonts w:ascii="Times New Roman" w:hAnsi="Times New Roman" w:cs="Times New Roman"/>
          <w:sz w:val="24"/>
          <w:szCs w:val="24"/>
        </w:rPr>
        <w:t>4</w:t>
      </w:r>
      <w:r w:rsidRPr="00FA0AFD">
        <w:rPr>
          <w:rFonts w:ascii="Times New Roman" w:hAnsi="Times New Roman" w:cs="Times New Roman"/>
          <w:sz w:val="24"/>
          <w:szCs w:val="24"/>
        </w:rPr>
        <w:t xml:space="preserve">. </w:t>
      </w:r>
      <w:r w:rsidR="00E32C8E" w:rsidRPr="00FA0AFD">
        <w:rPr>
          <w:rFonts w:ascii="Times New Roman" w:hAnsi="Times New Roman" w:cs="Times New Roman"/>
          <w:sz w:val="24"/>
          <w:szCs w:val="24"/>
        </w:rPr>
        <w:t xml:space="preserve">Stebėtojai dalyvauti </w:t>
      </w:r>
      <w:r w:rsidR="008A3C98" w:rsidRPr="00FA0AFD">
        <w:rPr>
          <w:rFonts w:ascii="Times New Roman" w:hAnsi="Times New Roman" w:cs="Times New Roman"/>
          <w:sz w:val="24"/>
          <w:szCs w:val="24"/>
        </w:rPr>
        <w:t>K</w:t>
      </w:r>
      <w:r w:rsidR="00E32C8E" w:rsidRPr="00FA0AFD">
        <w:rPr>
          <w:rFonts w:ascii="Times New Roman" w:hAnsi="Times New Roman" w:cs="Times New Roman"/>
          <w:sz w:val="24"/>
          <w:szCs w:val="24"/>
        </w:rPr>
        <w:t>omisijos posėdžiuose nėra kviečiami.</w:t>
      </w:r>
    </w:p>
    <w:p w14:paraId="6BB58150" w14:textId="4A3EC7A2" w:rsidR="0032240B" w:rsidRDefault="00586B47" w:rsidP="0032240B">
      <w:pPr>
        <w:pStyle w:val="Sraopastraipa"/>
        <w:spacing w:after="0" w:line="240" w:lineRule="auto"/>
        <w:ind w:left="0" w:firstLine="1298"/>
        <w:jc w:val="both"/>
        <w:rPr>
          <w:rStyle w:val="Hipersaitas"/>
          <w:rFonts w:ascii="Times New Roman" w:hAnsi="Times New Roman" w:cs="Times New Roman"/>
          <w:sz w:val="24"/>
          <w:szCs w:val="24"/>
        </w:rPr>
      </w:pPr>
      <w:r w:rsidRPr="00FA0AFD">
        <w:rPr>
          <w:rFonts w:ascii="Times New Roman" w:hAnsi="Times New Roman" w:cs="Times New Roman"/>
          <w:sz w:val="24"/>
          <w:szCs w:val="24"/>
        </w:rPr>
        <w:t xml:space="preserve">1.5. </w:t>
      </w:r>
      <w:r w:rsidR="005E62F0" w:rsidRPr="00FA0AFD">
        <w:rPr>
          <w:rFonts w:ascii="Times New Roman" w:hAnsi="Times New Roman" w:cs="Times New Roman"/>
          <w:sz w:val="24"/>
          <w:szCs w:val="24"/>
        </w:rPr>
        <w:t xml:space="preserve">Atliekamas žaliasis pirkimas. Pirkimas vykdomas vadovaujantis </w:t>
      </w:r>
      <w:bookmarkStart w:id="3" w:name="_Hlk151440661"/>
      <w:r w:rsidR="002C0EDA" w:rsidRPr="00FA0AFD">
        <w:rPr>
          <w:rFonts w:ascii="Times New Roman" w:hAnsi="Times New Roman" w:cs="Times New Roman"/>
          <w:sz w:val="24"/>
          <w:szCs w:val="24"/>
        </w:rPr>
        <w:t>Aplinkos apsaugos kriterijų taikymo, vykdant žaliuosius pirkimus, tvarkos aprašo</w:t>
      </w:r>
      <w:bookmarkEnd w:id="3"/>
      <w:r w:rsidR="002C0EDA" w:rsidRPr="00FA0AFD">
        <w:rPr>
          <w:rFonts w:ascii="Times New Roman" w:hAnsi="Times New Roman" w:cs="Times New Roman"/>
          <w:sz w:val="24"/>
          <w:szCs w:val="24"/>
        </w:rPr>
        <w:t xml:space="preserve">, patvirtinto </w:t>
      </w:r>
      <w:hyperlink r:id="rId11" w:history="1">
        <w:r w:rsidR="005E62F0" w:rsidRPr="00FA0AFD">
          <w:rPr>
            <w:rStyle w:val="Hipersaitas"/>
            <w:rFonts w:ascii="Times New Roman" w:hAnsi="Times New Roman" w:cs="Times New Roman"/>
            <w:sz w:val="24"/>
            <w:szCs w:val="24"/>
          </w:rPr>
          <w:t>Lietuvos Respublikos aplinkos ministro 2011 m. birželio 28 d. įsakym</w:t>
        </w:r>
        <w:r w:rsidR="002C0EDA" w:rsidRPr="00FA0AFD">
          <w:rPr>
            <w:rStyle w:val="Hipersaitas"/>
            <w:rFonts w:ascii="Times New Roman" w:hAnsi="Times New Roman" w:cs="Times New Roman"/>
            <w:sz w:val="24"/>
            <w:szCs w:val="24"/>
          </w:rPr>
          <w:t>u</w:t>
        </w:r>
        <w:r w:rsidR="005E62F0" w:rsidRPr="00FA0AFD">
          <w:rPr>
            <w:rStyle w:val="Hipersaitas"/>
            <w:rFonts w:ascii="Times New Roman" w:hAnsi="Times New Roman" w:cs="Times New Roman"/>
            <w:sz w:val="24"/>
            <w:szCs w:val="24"/>
          </w:rPr>
          <w:t xml:space="preserve"> Nr. D1-508 „</w:t>
        </w:r>
        <w:r w:rsidR="002C0EDA" w:rsidRPr="00FA0AFD">
          <w:rPr>
            <w:rFonts w:ascii="Times New Roman" w:hAnsi="Times New Roman" w:cs="Times New Roman"/>
            <w:sz w:val="24"/>
            <w:szCs w:val="24"/>
          </w:rPr>
          <w:t>Aplinkos apsaugos kriterijų taikymo, vykdant žaliuosius pirkimus, tvarkos aprašo</w:t>
        </w:r>
        <w:r w:rsidR="005E62F0" w:rsidRPr="00FA0AFD">
          <w:rPr>
            <w:rStyle w:val="Hipersaitas"/>
            <w:rFonts w:ascii="Times New Roman" w:hAnsi="Times New Roman" w:cs="Times New Roman"/>
            <w:sz w:val="24"/>
            <w:szCs w:val="24"/>
          </w:rPr>
          <w:t xml:space="preserve"> patvirtinimo“</w:t>
        </w:r>
      </w:hyperlink>
      <w:r w:rsidR="00B50972">
        <w:rPr>
          <w:rStyle w:val="Hipersaitas"/>
          <w:rFonts w:ascii="Times New Roman" w:hAnsi="Times New Roman" w:cs="Times New Roman"/>
          <w:sz w:val="24"/>
          <w:szCs w:val="24"/>
        </w:rPr>
        <w:t>:</w:t>
      </w:r>
    </w:p>
    <w:p w14:paraId="65653153" w14:textId="77777777" w:rsidR="0032240B" w:rsidRDefault="0032240B" w:rsidP="0032240B">
      <w:pPr>
        <w:pStyle w:val="Sraopastraipa"/>
        <w:spacing w:after="0" w:line="240" w:lineRule="auto"/>
        <w:ind w:left="0" w:firstLine="1298"/>
        <w:jc w:val="both"/>
        <w:rPr>
          <w:rFonts w:ascii="Times New Roman" w:eastAsia="Times New Roman" w:hAnsi="Times New Roman" w:cs="Times New Roman"/>
          <w:sz w:val="24"/>
          <w:szCs w:val="22"/>
          <w:lang w:eastAsia="en-US"/>
        </w:rPr>
      </w:pPr>
      <w:r>
        <w:rPr>
          <w:rStyle w:val="Hipersaitas"/>
          <w:rFonts w:ascii="Times New Roman" w:hAnsi="Times New Roman" w:cs="Times New Roman"/>
          <w:sz w:val="24"/>
          <w:szCs w:val="24"/>
        </w:rPr>
        <w:t xml:space="preserve">1.5.1. </w:t>
      </w:r>
      <w:r w:rsidRPr="0032240B">
        <w:rPr>
          <w:rFonts w:ascii="Times New Roman" w:eastAsia="Times New Roman" w:hAnsi="Times New Roman" w:cs="Times New Roman"/>
          <w:sz w:val="24"/>
          <w:szCs w:val="22"/>
          <w:lang w:eastAsia="en-US"/>
        </w:rPr>
        <w:t>4.4.1 papunkčiu, t. y. perkamas aplinkosauginis ir aplinkai palankus produktas (Nepavojingų ir pavojingų atliekų surinkimo, tvarkymo ir šalinimo paslaugos), kuris patenka į orientacinį aplinkosauginių ir aplinkai palankių prekių bei paslaugų sąrašą pagal 2015 m. lapkričio 24 d. Komisijos įgyvendinimo reglamentą (ES) Nr.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w:t>
      </w:r>
    </w:p>
    <w:p w14:paraId="3CBF2113" w14:textId="649CC093" w:rsidR="00E74B1B" w:rsidRPr="00E74B1B" w:rsidRDefault="0032240B" w:rsidP="00E74B1B">
      <w:pPr>
        <w:pStyle w:val="Sraopastraipa"/>
        <w:spacing w:after="0" w:line="240" w:lineRule="auto"/>
        <w:ind w:left="0" w:firstLine="1298"/>
        <w:jc w:val="both"/>
        <w:rPr>
          <w:rFonts w:ascii="Times New Roman" w:eastAsia="Aptos" w:hAnsi="Times New Roman" w:cs="Times New Roman"/>
          <w:sz w:val="24"/>
          <w:szCs w:val="24"/>
          <w:lang w:eastAsia="en-US"/>
        </w:rPr>
      </w:pPr>
      <w:r>
        <w:rPr>
          <w:rFonts w:ascii="Times New Roman" w:eastAsia="Times New Roman" w:hAnsi="Times New Roman" w:cs="Times New Roman"/>
          <w:sz w:val="24"/>
          <w:szCs w:val="22"/>
          <w:lang w:eastAsia="en-US"/>
        </w:rPr>
        <w:t xml:space="preserve">1.5.2. </w:t>
      </w:r>
      <w:r w:rsidRPr="0032240B">
        <w:rPr>
          <w:rFonts w:ascii="Times New Roman" w:eastAsia="Aptos" w:hAnsi="Times New Roman" w:cs="Times New Roman"/>
          <w:sz w:val="24"/>
          <w:szCs w:val="24"/>
          <w:lang w:eastAsia="en-US"/>
        </w:rPr>
        <w:t xml:space="preserve">4.3 </w:t>
      </w:r>
      <w:r w:rsidRPr="0032240B">
        <w:rPr>
          <w:rFonts w:ascii="Times New Roman" w:eastAsia="Times New Roman" w:hAnsi="Times New Roman" w:cs="Times New Roman"/>
          <w:sz w:val="24"/>
          <w:szCs w:val="22"/>
          <w:lang w:eastAsia="en-US"/>
        </w:rPr>
        <w:t>papunkčiu</w:t>
      </w:r>
      <w:r w:rsidRPr="0032240B">
        <w:rPr>
          <w:rFonts w:ascii="Times New Roman" w:eastAsia="Aptos" w:hAnsi="Times New Roman" w:cs="Times New Roman"/>
          <w:sz w:val="24"/>
          <w:szCs w:val="24"/>
          <w:lang w:eastAsia="en-US"/>
        </w:rPr>
        <w:t xml:space="preserve">, </w:t>
      </w:r>
      <w:r w:rsidR="00E74B1B" w:rsidRPr="00E74B1B">
        <w:rPr>
          <w:rFonts w:ascii="Times New Roman" w:hAnsi="Times New Roman" w:cs="Times New Roman"/>
          <w:spacing w:val="2"/>
          <w:sz w:val="24"/>
          <w:szCs w:val="24"/>
          <w:shd w:val="clear" w:color="auto" w:fill="FFFFFF"/>
        </w:rPr>
        <w:t xml:space="preserve">kiti reikalavimai tiekėjams, </w:t>
      </w:r>
      <w:r w:rsidR="00E74B1B" w:rsidRPr="00E74B1B">
        <w:rPr>
          <w:rFonts w:ascii="Times New Roman" w:eastAsia="Arial Unicode MS" w:hAnsi="Times New Roman" w:cs="Times New Roman"/>
          <w:sz w:val="24"/>
          <w:szCs w:val="24"/>
          <w:bdr w:val="nil"/>
        </w:rPr>
        <w:t>kurie nurodyti</w:t>
      </w:r>
      <w:r w:rsidR="00E74B1B" w:rsidRPr="00E74B1B">
        <w:rPr>
          <w:rFonts w:ascii="Times New Roman" w:hAnsi="Times New Roman" w:cs="Times New Roman"/>
          <w:iCs/>
          <w:sz w:val="24"/>
          <w:szCs w:val="24"/>
        </w:rPr>
        <w:t xml:space="preserve"> </w:t>
      </w:r>
      <w:r w:rsidR="00E74B1B" w:rsidRPr="00E74B1B">
        <w:rPr>
          <w:rFonts w:ascii="Times New Roman" w:hAnsi="Times New Roman" w:cs="Times New Roman"/>
          <w:i/>
          <w:color w:val="7030A0"/>
          <w:sz w:val="24"/>
          <w:szCs w:val="24"/>
        </w:rPr>
        <w:t xml:space="preserve">Specialiųjų pirkimo sąlygų </w:t>
      </w:r>
      <w:r w:rsidR="008F7899">
        <w:rPr>
          <w:rFonts w:ascii="Times New Roman" w:hAnsi="Times New Roman" w:cs="Times New Roman"/>
          <w:bCs/>
          <w:i/>
          <w:color w:val="7030A0"/>
          <w:sz w:val="24"/>
          <w:szCs w:val="24"/>
        </w:rPr>
        <w:t>4</w:t>
      </w:r>
      <w:r w:rsidR="00E74B1B" w:rsidRPr="00E74B1B">
        <w:rPr>
          <w:rFonts w:ascii="Times New Roman" w:hAnsi="Times New Roman" w:cs="Times New Roman"/>
          <w:bCs/>
          <w:i/>
          <w:color w:val="7030A0"/>
          <w:sz w:val="24"/>
          <w:szCs w:val="24"/>
        </w:rPr>
        <w:t xml:space="preserve"> </w:t>
      </w:r>
      <w:r w:rsidR="00E74B1B" w:rsidRPr="00E74B1B">
        <w:rPr>
          <w:rFonts w:ascii="Times New Roman" w:hAnsi="Times New Roman" w:cs="Times New Roman"/>
          <w:i/>
          <w:color w:val="7030A0"/>
          <w:sz w:val="24"/>
          <w:szCs w:val="24"/>
        </w:rPr>
        <w:t>priede „Tiekėjų kvalifikacijos reikalavimai ir reikalaujami kokybės bei aplinkos apsaugos vadybos sistemų standartai“</w:t>
      </w:r>
      <w:r w:rsidR="00E74B1B" w:rsidRPr="00E74B1B">
        <w:rPr>
          <w:rFonts w:ascii="Times New Roman" w:hAnsi="Times New Roman" w:cs="Times New Roman"/>
          <w:sz w:val="24"/>
          <w:szCs w:val="24"/>
        </w:rPr>
        <w:t xml:space="preserve">. </w:t>
      </w:r>
    </w:p>
    <w:p w14:paraId="5C0BEDF7" w14:textId="77777777" w:rsidR="00616245" w:rsidRPr="00FA0AFD" w:rsidRDefault="000C6A7B" w:rsidP="000D5C23">
      <w:pPr>
        <w:pStyle w:val="Sraopastraipa"/>
        <w:spacing w:after="0" w:line="240" w:lineRule="auto"/>
        <w:ind w:left="0" w:firstLine="1298"/>
        <w:jc w:val="both"/>
        <w:rPr>
          <w:rFonts w:ascii="Times New Roman" w:eastAsia="Arial" w:hAnsi="Times New Roman" w:cs="Times New Roman"/>
          <w:sz w:val="24"/>
          <w:szCs w:val="24"/>
        </w:rPr>
      </w:pPr>
      <w:r w:rsidRPr="00FA0AFD">
        <w:rPr>
          <w:rFonts w:ascii="Times New Roman" w:hAnsi="Times New Roman" w:cs="Times New Roman"/>
          <w:sz w:val="24"/>
          <w:szCs w:val="24"/>
        </w:rPr>
        <w:t xml:space="preserve">1.6. </w:t>
      </w:r>
      <w:r w:rsidR="00E32C8E" w:rsidRPr="00FA0AFD">
        <w:rPr>
          <w:rFonts w:ascii="Times New Roman" w:eastAsia="Arial" w:hAnsi="Times New Roman" w:cs="Times New Roman"/>
          <w:sz w:val="24"/>
          <w:szCs w:val="24"/>
        </w:rPr>
        <w:t xml:space="preserve">Išankstinis skelbimas apie </w:t>
      </w:r>
      <w:r w:rsidR="007A68AD" w:rsidRPr="00FA0AFD">
        <w:rPr>
          <w:rFonts w:ascii="Times New Roman" w:eastAsia="Arial" w:hAnsi="Times New Roman" w:cs="Times New Roman"/>
          <w:sz w:val="24"/>
          <w:szCs w:val="24"/>
        </w:rPr>
        <w:t>p</w:t>
      </w:r>
      <w:r w:rsidR="00E32C8E" w:rsidRPr="00FA0AFD">
        <w:rPr>
          <w:rFonts w:ascii="Times New Roman" w:eastAsia="Arial" w:hAnsi="Times New Roman" w:cs="Times New Roman"/>
          <w:sz w:val="24"/>
          <w:szCs w:val="24"/>
        </w:rPr>
        <w:t>irkimą nebuvo paskelbtas</w:t>
      </w:r>
      <w:r w:rsidRPr="00FA0AFD">
        <w:rPr>
          <w:rFonts w:ascii="Times New Roman" w:eastAsia="Arial" w:hAnsi="Times New Roman" w:cs="Times New Roman"/>
          <w:sz w:val="24"/>
          <w:szCs w:val="24"/>
        </w:rPr>
        <w:t>.</w:t>
      </w:r>
    </w:p>
    <w:p w14:paraId="0281E7E0" w14:textId="77777777" w:rsidR="005F2E74" w:rsidRPr="00FA0AFD" w:rsidRDefault="00616245" w:rsidP="000D5C23">
      <w:pPr>
        <w:pStyle w:val="Sraopastraipa"/>
        <w:spacing w:after="0" w:line="240" w:lineRule="auto"/>
        <w:ind w:left="0" w:firstLine="1298"/>
        <w:jc w:val="both"/>
        <w:rPr>
          <w:rFonts w:ascii="Times New Roman" w:hAnsi="Times New Roman" w:cs="Times New Roman"/>
          <w:sz w:val="24"/>
          <w:szCs w:val="24"/>
          <w:lang w:eastAsia="en-US"/>
        </w:rPr>
      </w:pPr>
      <w:r w:rsidRPr="00FA0AFD">
        <w:rPr>
          <w:rFonts w:ascii="Times New Roman" w:eastAsia="Arial" w:hAnsi="Times New Roman" w:cs="Times New Roman"/>
          <w:sz w:val="24"/>
          <w:szCs w:val="24"/>
        </w:rPr>
        <w:t xml:space="preserve">1.7. </w:t>
      </w:r>
      <w:r w:rsidR="00015FC9" w:rsidRPr="00FA0AFD">
        <w:rPr>
          <w:rFonts w:ascii="Times New Roman" w:hAnsi="Times New Roman" w:cs="Times New Roman"/>
          <w:sz w:val="24"/>
          <w:szCs w:val="24"/>
          <w:lang w:eastAsia="en-US"/>
        </w:rPr>
        <w:t>P</w:t>
      </w:r>
      <w:r w:rsidR="00E32C8E" w:rsidRPr="00FA0AFD">
        <w:rPr>
          <w:rFonts w:ascii="Times New Roman" w:hAnsi="Times New Roman" w:cs="Times New Roman"/>
          <w:sz w:val="24"/>
          <w:szCs w:val="24"/>
          <w:lang w:eastAsia="en-US"/>
        </w:rPr>
        <w:t xml:space="preserve">irkime </w:t>
      </w:r>
      <w:r w:rsidR="007A68AD" w:rsidRPr="00FA0AFD">
        <w:rPr>
          <w:rFonts w:ascii="Times New Roman" w:hAnsi="Times New Roman" w:cs="Times New Roman"/>
          <w:sz w:val="24"/>
          <w:szCs w:val="24"/>
        </w:rPr>
        <w:t>perkančioji organizacija</w:t>
      </w:r>
      <w:r w:rsidR="00E32C8E" w:rsidRPr="00FA0AFD">
        <w:rPr>
          <w:rFonts w:ascii="Times New Roman" w:hAnsi="Times New Roman" w:cs="Times New Roman"/>
          <w:sz w:val="24"/>
          <w:szCs w:val="24"/>
          <w:lang w:eastAsia="en-US"/>
        </w:rPr>
        <w:t xml:space="preserve"> nenumato skelbti pranešimo dėl savanoriško </w:t>
      </w:r>
      <w:r w:rsidR="00E32C8E" w:rsidRPr="00FA0AFD">
        <w:rPr>
          <w:rFonts w:ascii="Times New Roman" w:hAnsi="Times New Roman" w:cs="Times New Roman"/>
          <w:i/>
          <w:iCs/>
          <w:sz w:val="24"/>
          <w:szCs w:val="24"/>
          <w:lang w:eastAsia="en-US"/>
        </w:rPr>
        <w:t>ex ante</w:t>
      </w:r>
      <w:r w:rsidR="00E32C8E" w:rsidRPr="00FA0AFD">
        <w:rPr>
          <w:rFonts w:ascii="Times New Roman" w:hAnsi="Times New Roman" w:cs="Times New Roman"/>
          <w:sz w:val="24"/>
          <w:szCs w:val="24"/>
          <w:lang w:eastAsia="en-US"/>
        </w:rPr>
        <w:t xml:space="preserve"> skaidrumo.</w:t>
      </w:r>
    </w:p>
    <w:p w14:paraId="3F1BCB54" w14:textId="77777777" w:rsidR="00752235" w:rsidRPr="00FA0AFD" w:rsidRDefault="005F2E74" w:rsidP="000D5C23">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lang w:eastAsia="en-US"/>
        </w:rPr>
        <w:t xml:space="preserve">1.8. </w:t>
      </w:r>
      <w:r w:rsidR="007466F8" w:rsidRPr="00FA0AFD">
        <w:rPr>
          <w:rFonts w:ascii="Times New Roman" w:hAnsi="Times New Roman" w:cs="Times New Roman"/>
          <w:sz w:val="24"/>
          <w:szCs w:val="24"/>
        </w:rPr>
        <w:t>Pirkime neleidžia</w:t>
      </w:r>
      <w:r w:rsidR="00216820" w:rsidRPr="00FA0AFD">
        <w:rPr>
          <w:rFonts w:ascii="Times New Roman" w:hAnsi="Times New Roman" w:cs="Times New Roman"/>
          <w:sz w:val="24"/>
          <w:szCs w:val="24"/>
        </w:rPr>
        <w:t>ma</w:t>
      </w:r>
      <w:r w:rsidR="007466F8" w:rsidRPr="00FA0AFD">
        <w:rPr>
          <w:rFonts w:ascii="Times New Roman" w:hAnsi="Times New Roman" w:cs="Times New Roman"/>
          <w:sz w:val="24"/>
          <w:szCs w:val="24"/>
        </w:rPr>
        <w:t xml:space="preserve"> pateikti alternatyvių </w:t>
      </w:r>
      <w:r w:rsidR="00D27E76" w:rsidRPr="00FA0AFD">
        <w:rPr>
          <w:rFonts w:ascii="Times New Roman" w:hAnsi="Times New Roman" w:cs="Times New Roman"/>
          <w:sz w:val="24"/>
          <w:szCs w:val="24"/>
        </w:rPr>
        <w:t>p</w:t>
      </w:r>
      <w:r w:rsidR="007466F8" w:rsidRPr="00FA0AFD">
        <w:rPr>
          <w:rFonts w:ascii="Times New Roman" w:hAnsi="Times New Roman" w:cs="Times New Roman"/>
          <w:sz w:val="24"/>
          <w:szCs w:val="24"/>
        </w:rPr>
        <w:t xml:space="preserve">asiūlymų. </w:t>
      </w:r>
    </w:p>
    <w:p w14:paraId="0C002F05" w14:textId="38240766" w:rsidR="00E32C8E" w:rsidRPr="00C366DB" w:rsidRDefault="00752235"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hAnsi="Times New Roman" w:cs="Times New Roman"/>
          <w:sz w:val="24"/>
          <w:szCs w:val="24"/>
        </w:rPr>
        <w:t xml:space="preserve">1.9. </w:t>
      </w:r>
      <w:r w:rsidR="00E32C8E" w:rsidRPr="00C366DB">
        <w:rPr>
          <w:rFonts w:ascii="Times New Roman" w:eastAsia="Arial" w:hAnsi="Times New Roman" w:cs="Times New Roman"/>
          <w:sz w:val="24"/>
          <w:szCs w:val="24"/>
        </w:rPr>
        <w:t xml:space="preserve">Bendrosios </w:t>
      </w:r>
      <w:r w:rsidR="007E5F55" w:rsidRPr="00C366DB">
        <w:rPr>
          <w:rFonts w:ascii="Times New Roman" w:eastAsia="Arial" w:hAnsi="Times New Roman" w:cs="Times New Roman"/>
          <w:sz w:val="24"/>
          <w:szCs w:val="24"/>
        </w:rPr>
        <w:t xml:space="preserve">pirkimo </w:t>
      </w:r>
      <w:r w:rsidR="00E32C8E" w:rsidRPr="00C366DB">
        <w:rPr>
          <w:rFonts w:ascii="Times New Roman" w:eastAsia="Arial" w:hAnsi="Times New Roman" w:cs="Times New Roman"/>
          <w:sz w:val="24"/>
          <w:szCs w:val="24"/>
        </w:rPr>
        <w:t>sąlygos yra neatskiriama ši</w:t>
      </w:r>
      <w:r w:rsidR="00C07F25" w:rsidRPr="00C366DB">
        <w:rPr>
          <w:rFonts w:ascii="Times New Roman" w:eastAsia="Arial" w:hAnsi="Times New Roman" w:cs="Times New Roman"/>
          <w:sz w:val="24"/>
          <w:szCs w:val="24"/>
        </w:rPr>
        <w:t>ų</w:t>
      </w:r>
      <w:r w:rsidR="00E32C8E" w:rsidRPr="00C366DB">
        <w:rPr>
          <w:rFonts w:ascii="Times New Roman" w:eastAsia="Arial" w:hAnsi="Times New Roman" w:cs="Times New Roman"/>
          <w:sz w:val="24"/>
          <w:szCs w:val="24"/>
        </w:rPr>
        <w:t xml:space="preserve"> </w:t>
      </w:r>
      <w:r w:rsidR="00F4541C" w:rsidRPr="00C366DB">
        <w:rPr>
          <w:rFonts w:ascii="Times New Roman" w:eastAsia="Arial" w:hAnsi="Times New Roman" w:cs="Times New Roman"/>
          <w:sz w:val="24"/>
          <w:szCs w:val="24"/>
        </w:rPr>
        <w:t>p</w:t>
      </w:r>
      <w:r w:rsidR="00E32C8E" w:rsidRPr="00C366DB">
        <w:rPr>
          <w:rFonts w:ascii="Times New Roman" w:eastAsia="Arial" w:hAnsi="Times New Roman" w:cs="Times New Roman"/>
          <w:sz w:val="24"/>
          <w:szCs w:val="24"/>
        </w:rPr>
        <w:t>irkimo sąlygų dalis.</w:t>
      </w:r>
    </w:p>
    <w:p w14:paraId="578ECECF" w14:textId="77777777" w:rsidR="001761BB" w:rsidRPr="00C366DB" w:rsidRDefault="008D7F8B" w:rsidP="000D5C23">
      <w:pPr>
        <w:pStyle w:val="Sraopastraipa"/>
        <w:spacing w:after="0" w:line="240" w:lineRule="auto"/>
        <w:ind w:left="0" w:firstLine="1298"/>
        <w:jc w:val="both"/>
        <w:rPr>
          <w:rFonts w:ascii="Times New Roman" w:eastAsia="Arial" w:hAnsi="Times New Roman" w:cs="Times New Roman"/>
          <w:sz w:val="24"/>
          <w:szCs w:val="24"/>
        </w:rPr>
      </w:pPr>
      <w:r w:rsidRPr="00C366DB">
        <w:rPr>
          <w:rFonts w:ascii="Times New Roman" w:eastAsia="Arial" w:hAnsi="Times New Roman" w:cs="Times New Roman"/>
          <w:sz w:val="24"/>
          <w:szCs w:val="24"/>
        </w:rPr>
        <w:t xml:space="preserve">1.10. </w:t>
      </w:r>
      <w:r w:rsidR="0047561D" w:rsidRPr="00C366DB">
        <w:rPr>
          <w:rFonts w:ascii="Times New Roman" w:eastAsia="Arial" w:hAnsi="Times New Roman" w:cs="Times New Roman"/>
          <w:sz w:val="24"/>
          <w:szCs w:val="24"/>
        </w:rPr>
        <w:t>Tiesioginį ryšį su tiekėjais įgaliotas palaikyti perkančiosios organizacijos atstovai:</w:t>
      </w:r>
    </w:p>
    <w:p w14:paraId="566D20CD" w14:textId="1DC3E654" w:rsidR="0047561D" w:rsidRPr="00221B99" w:rsidRDefault="0047561D" w:rsidP="00221B99">
      <w:pPr>
        <w:pStyle w:val="Betarp"/>
        <w:ind w:firstLine="1276"/>
        <w:jc w:val="both"/>
        <w:rPr>
          <w:rFonts w:ascii="Times New Roman" w:hAnsi="Times New Roman" w:cs="Times New Roman"/>
          <w:sz w:val="24"/>
          <w:szCs w:val="24"/>
        </w:rPr>
      </w:pPr>
      <w:r w:rsidRPr="00C366DB">
        <w:rPr>
          <w:rFonts w:ascii="Times New Roman" w:eastAsia="Arial" w:hAnsi="Times New Roman" w:cs="Times New Roman"/>
          <w:sz w:val="24"/>
          <w:szCs w:val="24"/>
        </w:rPr>
        <w:t>1</w:t>
      </w:r>
      <w:r w:rsidR="004F2D78" w:rsidRPr="00C366DB">
        <w:rPr>
          <w:rFonts w:ascii="Times New Roman" w:eastAsia="Arial" w:hAnsi="Times New Roman" w:cs="Times New Roman"/>
          <w:sz w:val="24"/>
          <w:szCs w:val="24"/>
        </w:rPr>
        <w:t xml:space="preserve">.10.1. </w:t>
      </w:r>
      <w:r w:rsidR="001761BB" w:rsidRPr="00C366DB">
        <w:rPr>
          <w:rFonts w:ascii="Times New Roman" w:eastAsia="Calibri" w:hAnsi="Times New Roman" w:cs="Times New Roman"/>
          <w:iCs/>
          <w:sz w:val="24"/>
          <w:szCs w:val="24"/>
          <w:lang w:eastAsia="en-US"/>
        </w:rPr>
        <w:t>d</w:t>
      </w:r>
      <w:r w:rsidR="001761BB" w:rsidRPr="00FA0AFD">
        <w:rPr>
          <w:rFonts w:ascii="Times New Roman" w:eastAsia="Calibri" w:hAnsi="Times New Roman" w:cs="Times New Roman"/>
          <w:iCs/>
          <w:sz w:val="24"/>
          <w:szCs w:val="24"/>
          <w:lang w:eastAsia="en-US"/>
        </w:rPr>
        <w:t>ėl pirkimo procedūrų –</w:t>
      </w:r>
      <w:r w:rsidR="001761BB" w:rsidRPr="00FA0AFD">
        <w:rPr>
          <w:rFonts w:ascii="Times New Roman" w:eastAsia="Calibri" w:hAnsi="Times New Roman" w:cs="Times New Roman"/>
          <w:sz w:val="24"/>
          <w:szCs w:val="24"/>
          <w:lang w:eastAsia="en-US"/>
        </w:rPr>
        <w:t xml:space="preserve">Edita Davičikaitė, Druskininkų savivaldybės administracijos Centralizuotų viešųjų pirkimų skyriaus vedėjo pavaduotoja, Vasario 16-osios g. 7, 66118 Druskininkai, tel. (8 313) 52 866, el. paštas </w:t>
      </w:r>
      <w:hyperlink r:id="rId12" w:history="1">
        <w:r w:rsidR="0097795F" w:rsidRPr="00786FF9">
          <w:rPr>
            <w:rStyle w:val="Hipersaitas"/>
            <w:rFonts w:ascii="Times New Roman" w:eastAsia="Calibri" w:hAnsi="Times New Roman" w:cs="Times New Roman"/>
            <w:sz w:val="24"/>
            <w:szCs w:val="24"/>
            <w:lang w:eastAsia="en-US"/>
          </w:rPr>
          <w:t>edita.davicikaite@druskininkai.lt</w:t>
        </w:r>
      </w:hyperlink>
      <w:r w:rsidR="001761BB" w:rsidRPr="00FA0AFD">
        <w:rPr>
          <w:rFonts w:ascii="Times New Roman" w:eastAsia="Calibri" w:hAnsi="Times New Roman" w:cs="Times New Roman"/>
          <w:sz w:val="24"/>
          <w:szCs w:val="24"/>
          <w:lang w:eastAsia="en-US"/>
        </w:rPr>
        <w:t xml:space="preserve">; </w:t>
      </w:r>
      <w:bookmarkStart w:id="4" w:name="_Hlk98250760"/>
      <w:r w:rsidR="00221B99" w:rsidRPr="001E6AC8">
        <w:rPr>
          <w:rFonts w:ascii="Times New Roman" w:hAnsi="Times New Roman" w:cs="Times New Roman"/>
          <w:sz w:val="24"/>
          <w:szCs w:val="24"/>
        </w:rPr>
        <w:t xml:space="preserve">Asta Matonytė, Centralizuotų viešųjų pirkimų skyriaus vyriausioji specialistė, (8 313) 90 012, el. paštas </w:t>
      </w:r>
      <w:hyperlink r:id="rId13" w:history="1">
        <w:r w:rsidR="00221B99" w:rsidRPr="001E6AC8">
          <w:rPr>
            <w:rFonts w:ascii="Times New Roman" w:hAnsi="Times New Roman" w:cs="Times New Roman"/>
            <w:sz w:val="24"/>
            <w:szCs w:val="24"/>
          </w:rPr>
          <w:t>asta.matonyte@druskininkai.lt</w:t>
        </w:r>
      </w:hyperlink>
      <w:r w:rsidR="00221B99" w:rsidRPr="001E6AC8">
        <w:rPr>
          <w:rFonts w:ascii="Times New Roman" w:hAnsi="Times New Roman" w:cs="Times New Roman"/>
          <w:sz w:val="24"/>
          <w:szCs w:val="24"/>
        </w:rPr>
        <w:t xml:space="preserve">. </w:t>
      </w:r>
      <w:bookmarkEnd w:id="4"/>
    </w:p>
    <w:p w14:paraId="3E6B82FB" w14:textId="07F2B144" w:rsidR="00FB5030" w:rsidRPr="00BF1B60" w:rsidRDefault="00FB5030" w:rsidP="00BF1B60">
      <w:pPr>
        <w:tabs>
          <w:tab w:val="left" w:pos="1134"/>
        </w:tabs>
        <w:spacing w:after="0" w:line="240" w:lineRule="auto"/>
        <w:ind w:firstLine="1276"/>
        <w:jc w:val="both"/>
        <w:rPr>
          <w:rFonts w:ascii="Times New Roman" w:hAnsi="Times New Roman" w:cs="Times New Roman"/>
          <w:color w:val="000000" w:themeColor="text1"/>
          <w:sz w:val="24"/>
          <w:szCs w:val="24"/>
        </w:rPr>
      </w:pPr>
      <w:r w:rsidRPr="00FA0AFD">
        <w:rPr>
          <w:rFonts w:ascii="Times New Roman" w:eastAsia="Calibri" w:hAnsi="Times New Roman" w:cs="Times New Roman"/>
          <w:iCs/>
          <w:sz w:val="24"/>
          <w:szCs w:val="24"/>
          <w:lang w:eastAsia="en-US"/>
        </w:rPr>
        <w:t xml:space="preserve">1.10.2. </w:t>
      </w:r>
      <w:r w:rsidR="0091036D" w:rsidRPr="00FA0AFD">
        <w:rPr>
          <w:rFonts w:ascii="Times New Roman" w:eastAsia="Calibri" w:hAnsi="Times New Roman" w:cs="Times New Roman"/>
          <w:iCs/>
          <w:sz w:val="24"/>
          <w:szCs w:val="24"/>
          <w:lang w:eastAsia="en-US"/>
        </w:rPr>
        <w:t xml:space="preserve">dėl </w:t>
      </w:r>
      <w:r w:rsidR="00933898" w:rsidRPr="00FA0AFD">
        <w:rPr>
          <w:rFonts w:ascii="Times New Roman" w:eastAsia="Calibri" w:hAnsi="Times New Roman" w:cs="Times New Roman"/>
          <w:iCs/>
          <w:sz w:val="24"/>
          <w:szCs w:val="24"/>
          <w:lang w:eastAsia="en-US"/>
        </w:rPr>
        <w:t xml:space="preserve">pirkimo objekto – </w:t>
      </w:r>
      <w:r w:rsidR="00BF1B60">
        <w:rPr>
          <w:rFonts w:ascii="Times New Roman" w:hAnsi="Times New Roman" w:cs="Times New Roman"/>
          <w:color w:val="000000" w:themeColor="text1"/>
          <w:sz w:val="24"/>
          <w:szCs w:val="24"/>
        </w:rPr>
        <w:t xml:space="preserve">Laura Janauskaitė, Druskininkų savivaldybės administracijos Ūkio skyriaus vyriausioji specialistė, tel. (8 313) 40 120, el. paštas </w:t>
      </w:r>
      <w:hyperlink r:id="rId14" w:history="1">
        <w:r w:rsidR="00BF1B60">
          <w:rPr>
            <w:rStyle w:val="Hipersaitas"/>
            <w:rFonts w:ascii="Times New Roman" w:hAnsi="Times New Roman" w:cs="Times New Roman"/>
            <w:sz w:val="24"/>
            <w:szCs w:val="24"/>
          </w:rPr>
          <w:t>laura.janauskaite@druskininkai.lt</w:t>
        </w:r>
      </w:hyperlink>
      <w:r w:rsidR="00BF1B60">
        <w:rPr>
          <w:rFonts w:ascii="Times New Roman" w:hAnsi="Times New Roman" w:cs="Times New Roman"/>
          <w:color w:val="000000" w:themeColor="text1"/>
          <w:sz w:val="24"/>
          <w:szCs w:val="24"/>
        </w:rPr>
        <w:t xml:space="preserve">. </w:t>
      </w:r>
      <w:r w:rsidR="006D3B2B" w:rsidRPr="00FA0AFD">
        <w:rPr>
          <w:rFonts w:ascii="Times New Roman" w:eastAsia="Calibri" w:hAnsi="Times New Roman" w:cs="Times New Roman"/>
          <w:iCs/>
          <w:sz w:val="24"/>
          <w:szCs w:val="24"/>
          <w:lang w:eastAsia="en-US"/>
        </w:rPr>
        <w:t xml:space="preserve">Agnė Baranauskaitė, Druskininkų savivaldybės administracijos Ūkio ir turto valdymo skyriaus vedėja, Vilniaus al. </w:t>
      </w:r>
      <w:r w:rsidR="00965F01" w:rsidRPr="00FA0AFD">
        <w:rPr>
          <w:rFonts w:ascii="Times New Roman" w:eastAsia="Calibri" w:hAnsi="Times New Roman" w:cs="Times New Roman"/>
          <w:iCs/>
          <w:sz w:val="24"/>
          <w:szCs w:val="24"/>
          <w:lang w:eastAsia="en-US"/>
        </w:rPr>
        <w:t>14</w:t>
      </w:r>
      <w:r w:rsidR="006D3B2B" w:rsidRPr="00FA0AFD">
        <w:rPr>
          <w:rFonts w:ascii="Times New Roman" w:eastAsia="Calibri" w:hAnsi="Times New Roman" w:cs="Times New Roman"/>
          <w:iCs/>
          <w:sz w:val="24"/>
          <w:szCs w:val="24"/>
          <w:lang w:eastAsia="en-US"/>
        </w:rPr>
        <w:t>, Druskininkai, tel. (8 313) 53 442, el. paštas agne.baranauskaite@druskininkai.lt</w:t>
      </w:r>
      <w:r w:rsidR="00EB226D" w:rsidRPr="00FA0AFD">
        <w:rPr>
          <w:rFonts w:ascii="Times New Roman" w:eastAsia="Calibri" w:hAnsi="Times New Roman" w:cs="Times New Roman"/>
          <w:iCs/>
          <w:sz w:val="24"/>
          <w:szCs w:val="24"/>
          <w:lang w:eastAsia="en-US"/>
        </w:rPr>
        <w:t xml:space="preserve"> </w:t>
      </w:r>
      <w:r w:rsidR="006D3B2B" w:rsidRPr="00FA0AFD">
        <w:rPr>
          <w:rFonts w:ascii="Times New Roman" w:eastAsia="Calibri" w:hAnsi="Times New Roman" w:cs="Times New Roman"/>
          <w:iCs/>
          <w:sz w:val="24"/>
          <w:szCs w:val="24"/>
          <w:lang w:eastAsia="en-US"/>
        </w:rPr>
        <w:t>;</w:t>
      </w:r>
    </w:p>
    <w:p w14:paraId="5DEDEBC7" w14:textId="1ED44FB6" w:rsidR="00B41C66" w:rsidRPr="00F50C48" w:rsidRDefault="00507DC9" w:rsidP="00717DCC">
      <w:pPr>
        <w:pStyle w:val="Antrat1"/>
        <w:spacing w:line="20" w:lineRule="atLeast"/>
        <w:contextualSpacing/>
        <w:rPr>
          <w:rFonts w:ascii="Times New Roman" w:hAnsi="Times New Roman" w:cs="Times New Roman"/>
          <w:b/>
          <w:bCs/>
          <w:sz w:val="24"/>
          <w:szCs w:val="24"/>
        </w:rPr>
      </w:pPr>
      <w:bookmarkStart w:id="5" w:name="_Ref39426332"/>
      <w:bookmarkStart w:id="6" w:name="_Ref39426338"/>
      <w:bookmarkStart w:id="7" w:name="_Toc174440801"/>
      <w:bookmarkEnd w:id="1"/>
      <w:r w:rsidRPr="00F50C48">
        <w:rPr>
          <w:rFonts w:ascii="Times New Roman" w:hAnsi="Times New Roman" w:cs="Times New Roman"/>
          <w:b/>
          <w:bCs/>
          <w:sz w:val="24"/>
          <w:szCs w:val="24"/>
        </w:rPr>
        <w:t xml:space="preserve">2. </w:t>
      </w:r>
      <w:r w:rsidR="00B41C66" w:rsidRPr="00F50C48">
        <w:rPr>
          <w:rFonts w:ascii="Times New Roman" w:hAnsi="Times New Roman" w:cs="Times New Roman"/>
          <w:b/>
          <w:bCs/>
          <w:sz w:val="24"/>
          <w:szCs w:val="24"/>
        </w:rPr>
        <w:t>Pirkimo objektas</w:t>
      </w:r>
      <w:bookmarkEnd w:id="5"/>
      <w:bookmarkEnd w:id="6"/>
      <w:bookmarkEnd w:id="7"/>
    </w:p>
    <w:p w14:paraId="48357A12" w14:textId="1C03C011" w:rsidR="008E290C" w:rsidRPr="00FA0AFD" w:rsidRDefault="008E290C" w:rsidP="006F1598">
      <w:pPr>
        <w:pStyle w:val="Betarp"/>
        <w:spacing w:after="120"/>
        <w:ind w:firstLine="1298"/>
        <w:contextualSpacing/>
        <w:jc w:val="both"/>
        <w:rPr>
          <w:rFonts w:ascii="Times New Roman" w:hAnsi="Times New Roman" w:cs="Times New Roman"/>
          <w:sz w:val="24"/>
          <w:szCs w:val="24"/>
        </w:rPr>
      </w:pPr>
      <w:r w:rsidRPr="00FA0AFD">
        <w:rPr>
          <w:rFonts w:ascii="Times New Roman" w:eastAsia="Calibri" w:hAnsi="Times New Roman" w:cs="Times New Roman"/>
          <w:sz w:val="24"/>
          <w:szCs w:val="24"/>
        </w:rPr>
        <w:t xml:space="preserve">2.1. </w:t>
      </w:r>
      <w:r w:rsidR="00B41C66" w:rsidRPr="00FA0AFD">
        <w:rPr>
          <w:rFonts w:ascii="Times New Roman" w:eastAsia="Calibri" w:hAnsi="Times New Roman" w:cs="Times New Roman"/>
          <w:sz w:val="24"/>
          <w:szCs w:val="24"/>
        </w:rPr>
        <w:t>Perkančioji organizacija numato įsigyti</w:t>
      </w:r>
      <w:r w:rsidR="000A751A" w:rsidRPr="00FA0AFD">
        <w:rPr>
          <w:rFonts w:ascii="Times New Roman" w:eastAsia="Calibri" w:hAnsi="Times New Roman" w:cs="Times New Roman"/>
          <w:sz w:val="24"/>
          <w:szCs w:val="24"/>
        </w:rPr>
        <w:t xml:space="preserve"> </w:t>
      </w:r>
      <w:r w:rsidR="003463A2" w:rsidRPr="00FA0AFD">
        <w:rPr>
          <w:rFonts w:ascii="Times New Roman" w:eastAsia="Calibri" w:hAnsi="Times New Roman" w:cs="Times New Roman"/>
          <w:b/>
          <w:bCs/>
          <w:sz w:val="24"/>
          <w:szCs w:val="24"/>
        </w:rPr>
        <w:t>Teritorijų tvarkym</w:t>
      </w:r>
      <w:r w:rsidR="00574AA1" w:rsidRPr="00FA0AFD">
        <w:rPr>
          <w:rFonts w:ascii="Times New Roman" w:eastAsia="Calibri" w:hAnsi="Times New Roman" w:cs="Times New Roman"/>
          <w:b/>
          <w:bCs/>
          <w:sz w:val="24"/>
          <w:szCs w:val="24"/>
        </w:rPr>
        <w:t>o</w:t>
      </w:r>
      <w:r w:rsidR="003463A2" w:rsidRPr="00FA0AFD">
        <w:rPr>
          <w:rFonts w:ascii="Times New Roman" w:eastAsia="Calibri" w:hAnsi="Times New Roman" w:cs="Times New Roman"/>
          <w:b/>
          <w:bCs/>
          <w:sz w:val="24"/>
          <w:szCs w:val="24"/>
        </w:rPr>
        <w:t xml:space="preserve"> ir priežiūr</w:t>
      </w:r>
      <w:r w:rsidR="00574AA1" w:rsidRPr="00FA0AFD">
        <w:rPr>
          <w:rFonts w:ascii="Times New Roman" w:eastAsia="Calibri" w:hAnsi="Times New Roman" w:cs="Times New Roman"/>
          <w:b/>
          <w:bCs/>
          <w:sz w:val="24"/>
          <w:szCs w:val="24"/>
        </w:rPr>
        <w:t>os paslaugas</w:t>
      </w:r>
      <w:r w:rsidR="00B41C66" w:rsidRPr="00FA0AFD">
        <w:rPr>
          <w:rFonts w:ascii="Times New Roman" w:eastAsia="Calibri" w:hAnsi="Times New Roman" w:cs="Times New Roman"/>
          <w:sz w:val="24"/>
          <w:szCs w:val="24"/>
        </w:rPr>
        <w:t>.</w:t>
      </w:r>
      <w:r w:rsidR="00B41C66" w:rsidRPr="00FA0AFD">
        <w:rPr>
          <w:rFonts w:ascii="Times New Roman" w:hAnsi="Times New Roman" w:cs="Times New Roman"/>
          <w:sz w:val="24"/>
          <w:szCs w:val="24"/>
        </w:rPr>
        <w:t xml:space="preserve"> Reikalavimai pirkimo objektui nustatyti </w:t>
      </w:r>
      <w:r w:rsidR="00140778" w:rsidRPr="00140778">
        <w:rPr>
          <w:rFonts w:ascii="Times New Roman" w:hAnsi="Times New Roman" w:cs="Times New Roman"/>
          <w:i/>
          <w:iCs/>
          <w:color w:val="7030A0"/>
          <w:sz w:val="24"/>
          <w:szCs w:val="24"/>
        </w:rPr>
        <w:t>S</w:t>
      </w:r>
      <w:r w:rsidR="00444CAF" w:rsidRPr="00140778">
        <w:rPr>
          <w:rFonts w:ascii="Times New Roman" w:hAnsi="Times New Roman" w:cs="Times New Roman"/>
          <w:i/>
          <w:iCs/>
          <w:color w:val="7030A0"/>
          <w:sz w:val="24"/>
          <w:szCs w:val="24"/>
        </w:rPr>
        <w:t xml:space="preserve">pecialiųjų </w:t>
      </w:r>
      <w:r w:rsidR="00CE7209" w:rsidRPr="00140778">
        <w:rPr>
          <w:rFonts w:ascii="Times New Roman" w:hAnsi="Times New Roman" w:cs="Times New Roman"/>
          <w:i/>
          <w:iCs/>
          <w:color w:val="7030A0"/>
          <w:sz w:val="24"/>
          <w:szCs w:val="24"/>
        </w:rPr>
        <w:t xml:space="preserve">pirkimo </w:t>
      </w:r>
      <w:r w:rsidR="00444CAF" w:rsidRPr="00140778">
        <w:rPr>
          <w:rFonts w:ascii="Times New Roman" w:hAnsi="Times New Roman" w:cs="Times New Roman"/>
          <w:i/>
          <w:iCs/>
          <w:color w:val="7030A0"/>
          <w:sz w:val="24"/>
          <w:szCs w:val="24"/>
        </w:rPr>
        <w:t>sąlygų</w:t>
      </w:r>
      <w:r w:rsidR="002C5037" w:rsidRPr="00140778">
        <w:rPr>
          <w:rFonts w:ascii="Times New Roman" w:hAnsi="Times New Roman" w:cs="Times New Roman"/>
          <w:i/>
          <w:iCs/>
          <w:color w:val="7030A0"/>
          <w:sz w:val="24"/>
          <w:szCs w:val="24"/>
        </w:rPr>
        <w:t xml:space="preserve"> 2</w:t>
      </w:r>
      <w:r w:rsidR="00444CAF" w:rsidRPr="00140778">
        <w:rPr>
          <w:rFonts w:ascii="Times New Roman" w:hAnsi="Times New Roman" w:cs="Times New Roman"/>
          <w:i/>
          <w:iCs/>
          <w:color w:val="7030A0"/>
          <w:sz w:val="24"/>
          <w:szCs w:val="24"/>
        </w:rPr>
        <w:t xml:space="preserve"> priede</w:t>
      </w:r>
      <w:r w:rsidR="00140778" w:rsidRPr="00140778">
        <w:rPr>
          <w:rFonts w:ascii="Times New Roman" w:hAnsi="Times New Roman" w:cs="Times New Roman"/>
          <w:i/>
          <w:iCs/>
          <w:color w:val="7030A0"/>
          <w:sz w:val="24"/>
          <w:szCs w:val="24"/>
        </w:rPr>
        <w:t xml:space="preserve"> „Techninė specifikacija“</w:t>
      </w:r>
      <w:r w:rsidR="00B41C66" w:rsidRPr="00FA0AFD">
        <w:rPr>
          <w:rFonts w:ascii="Times New Roman" w:hAnsi="Times New Roman" w:cs="Times New Roman"/>
          <w:sz w:val="24"/>
          <w:szCs w:val="24"/>
        </w:rPr>
        <w:t>.</w:t>
      </w:r>
    </w:p>
    <w:p w14:paraId="19ADE681" w14:textId="635B2506" w:rsidR="007F33DB" w:rsidRPr="005A361B" w:rsidRDefault="008E290C" w:rsidP="005A361B">
      <w:pPr>
        <w:pStyle w:val="Betarp"/>
        <w:spacing w:after="120"/>
        <w:ind w:firstLine="1298"/>
        <w:contextualSpacing/>
        <w:jc w:val="both"/>
        <w:rPr>
          <w:rFonts w:ascii="Times New Roman" w:hAnsi="Times New Roman" w:cs="Times New Roman"/>
          <w:sz w:val="24"/>
          <w:szCs w:val="24"/>
        </w:rPr>
      </w:pPr>
      <w:r w:rsidRPr="005A361B">
        <w:rPr>
          <w:rFonts w:ascii="Times New Roman" w:hAnsi="Times New Roman" w:cs="Times New Roman"/>
          <w:sz w:val="24"/>
          <w:szCs w:val="24"/>
        </w:rPr>
        <w:t xml:space="preserve">2.2. </w:t>
      </w:r>
      <w:r w:rsidR="004442A9" w:rsidRPr="005A361B">
        <w:rPr>
          <w:rFonts w:ascii="Times New Roman" w:hAnsi="Times New Roman" w:cs="Times New Roman"/>
          <w:sz w:val="24"/>
          <w:szCs w:val="24"/>
        </w:rPr>
        <w:t xml:space="preserve">Techninėje specifikacijoje, nurodyti kiekiai yra preliminarūs ir nelaikomi faktiniais, jie skirti pirkimo konkurso dalyviams pasiūlymams parengti ir nustatyti konkurso laimėtoją. Įsigyjamų paslaugų apimtis gali kisti (gali būti įsigyta daugiau arba mažiau techninėje specifikacijoje nurodytų </w:t>
      </w:r>
      <w:r w:rsidR="004442A9" w:rsidRPr="005A361B">
        <w:rPr>
          <w:rFonts w:ascii="Times New Roman" w:hAnsi="Times New Roman" w:cs="Times New Roman"/>
          <w:sz w:val="24"/>
          <w:szCs w:val="24"/>
        </w:rPr>
        <w:lastRenderedPageBreak/>
        <w:t>paslaugų apimties)</w:t>
      </w:r>
      <w:r w:rsidR="009E6FA9" w:rsidRPr="005A361B">
        <w:rPr>
          <w:rFonts w:ascii="Times New Roman" w:hAnsi="Times New Roman" w:cs="Times New Roman"/>
          <w:sz w:val="24"/>
          <w:szCs w:val="24"/>
        </w:rPr>
        <w:t xml:space="preserve">, </w:t>
      </w:r>
      <w:r w:rsidR="007F33DB" w:rsidRPr="005A361B">
        <w:rPr>
          <w:rFonts w:ascii="Times New Roman" w:eastAsia="Times New Roman" w:hAnsi="Times New Roman" w:cs="Times New Roman"/>
          <w:color w:val="000000"/>
          <w:kern w:val="2"/>
          <w:sz w:val="24"/>
          <w:szCs w:val="24"/>
          <w:lang w:eastAsia="en-US"/>
        </w:rPr>
        <w:t>neviršijant maksimalios pirkimui skirtos lėšų sumos</w:t>
      </w:r>
      <w:r w:rsidR="005A361B" w:rsidRPr="005A361B">
        <w:rPr>
          <w:rFonts w:ascii="Times New Roman" w:eastAsia="Times New Roman" w:hAnsi="Times New Roman" w:cs="Times New Roman"/>
          <w:color w:val="000000"/>
          <w:kern w:val="2"/>
          <w:sz w:val="24"/>
          <w:szCs w:val="24"/>
          <w:lang w:eastAsia="en-US"/>
        </w:rPr>
        <w:t>,</w:t>
      </w:r>
      <w:r w:rsidR="007F33DB" w:rsidRPr="005A361B">
        <w:rPr>
          <w:rFonts w:ascii="Times New Roman" w:eastAsia="Times New Roman" w:hAnsi="Times New Roman" w:cs="Times New Roman"/>
          <w:color w:val="000000"/>
          <w:kern w:val="2"/>
          <w:sz w:val="24"/>
          <w:szCs w:val="24"/>
          <w:lang w:eastAsia="en-US"/>
        </w:rPr>
        <w:t xml:space="preserve"> nurodytos </w:t>
      </w:r>
      <w:r w:rsidR="001178C9" w:rsidRPr="005A361B">
        <w:rPr>
          <w:rFonts w:ascii="Times New Roman" w:eastAsia="Times New Roman" w:hAnsi="Times New Roman" w:cs="Times New Roman"/>
          <w:color w:val="000000"/>
          <w:kern w:val="2"/>
          <w:sz w:val="24"/>
          <w:szCs w:val="24"/>
          <w:lang w:eastAsia="en-US"/>
        </w:rPr>
        <w:t>specialiųjų sąlygų      2.3 punkte</w:t>
      </w:r>
      <w:r w:rsidR="005A361B" w:rsidRPr="005A361B">
        <w:rPr>
          <w:rFonts w:ascii="Times New Roman" w:eastAsia="Times New Roman" w:hAnsi="Times New Roman" w:cs="Times New Roman"/>
          <w:color w:val="000000"/>
          <w:kern w:val="2"/>
          <w:sz w:val="24"/>
          <w:szCs w:val="24"/>
          <w:lang w:eastAsia="en-US"/>
        </w:rPr>
        <w:t xml:space="preserve">. </w:t>
      </w:r>
      <w:r w:rsidR="007F33DB" w:rsidRPr="005A361B">
        <w:rPr>
          <w:rFonts w:ascii="Times New Roman" w:eastAsia="Times New Roman" w:hAnsi="Times New Roman" w:cs="Times New Roman"/>
          <w:color w:val="000000"/>
          <w:kern w:val="2"/>
          <w:sz w:val="24"/>
          <w:szCs w:val="24"/>
          <w:lang w:eastAsia="en-US"/>
        </w:rPr>
        <w:t>Pirkėjas neįsipareigoja išpirkti visos Techninėje specifikacijoje nurodytos Paslaugų apimties arba išpirkti Paslaugų už maksimalią pirkimui skirtą lėšų sumą.</w:t>
      </w:r>
    </w:p>
    <w:p w14:paraId="27A5E68B" w14:textId="6A61578B" w:rsidR="00333F9B" w:rsidRPr="00FF5428" w:rsidRDefault="008E290C" w:rsidP="00FF5428">
      <w:pPr>
        <w:pStyle w:val="Betarp"/>
        <w:spacing w:after="120"/>
        <w:ind w:firstLine="1298"/>
        <w:contextualSpacing/>
        <w:jc w:val="both"/>
        <w:rPr>
          <w:rFonts w:ascii="Times New Roman" w:hAnsi="Times New Roman" w:cs="Times New Roman"/>
          <w:sz w:val="24"/>
          <w:szCs w:val="24"/>
        </w:rPr>
      </w:pPr>
      <w:r w:rsidRPr="00CF746A">
        <w:rPr>
          <w:rFonts w:ascii="Times New Roman" w:hAnsi="Times New Roman" w:cs="Times New Roman"/>
          <w:sz w:val="24"/>
          <w:szCs w:val="24"/>
        </w:rPr>
        <w:t xml:space="preserve">2.3. </w:t>
      </w:r>
      <w:r w:rsidR="0044639E" w:rsidRPr="00CF746A">
        <w:rPr>
          <w:rFonts w:ascii="Times New Roman" w:hAnsi="Times New Roman" w:cs="Times New Roman"/>
          <w:sz w:val="24"/>
          <w:szCs w:val="24"/>
        </w:rPr>
        <w:t xml:space="preserve">Pradinės Sutarties vertė </w:t>
      </w:r>
      <w:r w:rsidR="00FF5428" w:rsidRPr="00CF746A">
        <w:rPr>
          <w:rFonts w:ascii="Times New Roman" w:hAnsi="Times New Roman" w:cs="Times New Roman"/>
          <w:sz w:val="24"/>
          <w:szCs w:val="24"/>
        </w:rPr>
        <w:t>(</w:t>
      </w:r>
      <w:r w:rsidR="00FF5428" w:rsidRPr="00CF746A">
        <w:rPr>
          <w:rFonts w:ascii="Times New Roman" w:hAnsi="Times New Roman" w:cs="Times New Roman"/>
          <w:color w:val="000000"/>
          <w:sz w:val="24"/>
          <w:szCs w:val="24"/>
        </w:rPr>
        <w:t>maksimaliai pirkimui skirta lėšų suma)</w:t>
      </w:r>
      <w:r w:rsidR="00FF5428" w:rsidRPr="00CF746A">
        <w:rPr>
          <w:rFonts w:ascii="Times New Roman" w:hAnsi="Times New Roman" w:cs="Times New Roman"/>
          <w:sz w:val="24"/>
          <w:szCs w:val="24"/>
        </w:rPr>
        <w:t xml:space="preserve"> </w:t>
      </w:r>
      <w:r w:rsidR="0044639E" w:rsidRPr="00CF746A">
        <w:rPr>
          <w:rFonts w:ascii="Times New Roman" w:hAnsi="Times New Roman" w:cs="Times New Roman"/>
          <w:b/>
          <w:bCs/>
          <w:sz w:val="24"/>
          <w:szCs w:val="24"/>
        </w:rPr>
        <w:t>2 727 272,73 Eur, be PVM, 3 300 000,00 Eur su PVM.</w:t>
      </w:r>
      <w:r w:rsidR="0044639E" w:rsidRPr="00CF746A">
        <w:rPr>
          <w:rFonts w:ascii="Times New Roman" w:hAnsi="Times New Roman" w:cs="Times New Roman"/>
          <w:sz w:val="24"/>
          <w:szCs w:val="24"/>
        </w:rPr>
        <w:t xml:space="preserve"> </w:t>
      </w:r>
      <w:r w:rsidR="00333F9B" w:rsidRPr="00CF746A">
        <w:rPr>
          <w:rFonts w:ascii="Times New Roman" w:hAnsi="Times New Roman" w:cs="Times New Roman"/>
          <w:sz w:val="24"/>
          <w:szCs w:val="24"/>
        </w:rPr>
        <w:t xml:space="preserve">Tiekėjo pasiūlymo kaina šiam pirkimui negali viršyti </w:t>
      </w:r>
      <w:r w:rsidR="00816239" w:rsidRPr="00CF746A">
        <w:rPr>
          <w:rFonts w:ascii="Times New Roman" w:hAnsi="Times New Roman" w:cs="Times New Roman"/>
          <w:b/>
          <w:bCs/>
          <w:sz w:val="24"/>
          <w:szCs w:val="24"/>
        </w:rPr>
        <w:t xml:space="preserve">2 727 272,73 </w:t>
      </w:r>
      <w:r w:rsidR="003803F4" w:rsidRPr="00CF746A">
        <w:rPr>
          <w:rFonts w:ascii="Times New Roman" w:hAnsi="Times New Roman" w:cs="Times New Roman"/>
          <w:b/>
          <w:bCs/>
          <w:sz w:val="24"/>
          <w:szCs w:val="24"/>
        </w:rPr>
        <w:t>Eur, be PVM,</w:t>
      </w:r>
      <w:r w:rsidR="0016113D" w:rsidRPr="00CF746A">
        <w:rPr>
          <w:rFonts w:ascii="Times New Roman" w:hAnsi="Times New Roman" w:cs="Times New Roman"/>
          <w:b/>
          <w:bCs/>
          <w:sz w:val="24"/>
          <w:szCs w:val="24"/>
        </w:rPr>
        <w:t xml:space="preserve"> 3 300 000,00 </w:t>
      </w:r>
      <w:r w:rsidR="003803F4" w:rsidRPr="00CF746A">
        <w:rPr>
          <w:rFonts w:ascii="Times New Roman" w:hAnsi="Times New Roman" w:cs="Times New Roman"/>
          <w:b/>
          <w:bCs/>
          <w:sz w:val="24"/>
          <w:szCs w:val="24"/>
        </w:rPr>
        <w:t xml:space="preserve">Eur su PVM. </w:t>
      </w:r>
      <w:r w:rsidR="00333F9B" w:rsidRPr="00CF746A">
        <w:rPr>
          <w:rFonts w:ascii="Times New Roman" w:hAnsi="Times New Roman" w:cs="Times New Roman"/>
          <w:sz w:val="24"/>
          <w:szCs w:val="24"/>
        </w:rPr>
        <w:t>Tiekėjo, kuris pasiūlys didesnę kainą, perkančioji organizacija laikys, per didele ir nepriimtina ir toks pasiūlymas bus atmetamas.</w:t>
      </w:r>
    </w:p>
    <w:p w14:paraId="5CC32ABF" w14:textId="228A2110" w:rsidR="001C0ACB" w:rsidRPr="00FA0AFD" w:rsidRDefault="009739A6" w:rsidP="006D0C7D">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2.4.</w:t>
      </w:r>
      <w:r w:rsidR="00081F7B" w:rsidRPr="00FA0AFD">
        <w:rPr>
          <w:rFonts w:ascii="Times New Roman" w:hAnsi="Times New Roman" w:cs="Times New Roman"/>
          <w:sz w:val="24"/>
          <w:szCs w:val="24"/>
        </w:rPr>
        <w:t xml:space="preserve"> </w:t>
      </w:r>
      <w:r w:rsidR="00FF4400" w:rsidRPr="00FA0AFD">
        <w:rPr>
          <w:rFonts w:ascii="Times New Roman" w:eastAsia="Times New Roman" w:hAnsi="Times New Roman" w:cs="Times New Roman"/>
          <w:sz w:val="24"/>
          <w:szCs w:val="24"/>
          <w:lang w:eastAsia="en-US"/>
        </w:rPr>
        <w:t>Šis pirkimas nėra skirstomas į pirkimo dalis, todėl pasiūlymai turi būti teikiami visam nurodytam paslaugų kiekiui.</w:t>
      </w:r>
      <w:r w:rsidR="00555C77" w:rsidRPr="00FA0AFD">
        <w:rPr>
          <w:rFonts w:ascii="Times New Roman" w:hAnsi="Times New Roman" w:cs="Times New Roman"/>
          <w:sz w:val="24"/>
          <w:szCs w:val="24"/>
        </w:rPr>
        <w:t xml:space="preserve"> </w:t>
      </w:r>
      <w:r w:rsidR="00D17B40" w:rsidRPr="00FA0AFD">
        <w:rPr>
          <w:rFonts w:ascii="Times New Roman" w:hAnsi="Times New Roman" w:cs="Times New Roman"/>
          <w:sz w:val="24"/>
          <w:szCs w:val="24"/>
        </w:rPr>
        <w:t>Kadangi p</w:t>
      </w:r>
      <w:r w:rsidRPr="00FA0AFD">
        <w:rPr>
          <w:rFonts w:ascii="Times New Roman" w:hAnsi="Times New Roman" w:cs="Times New Roman"/>
          <w:sz w:val="24"/>
          <w:szCs w:val="24"/>
        </w:rPr>
        <w:t>irkimo objektą sudaro</w:t>
      </w:r>
      <w:r w:rsidR="0004657C" w:rsidRPr="00FA0AFD">
        <w:rPr>
          <w:rFonts w:ascii="Times New Roman" w:hAnsi="Times New Roman" w:cs="Times New Roman"/>
          <w:sz w:val="24"/>
          <w:szCs w:val="24"/>
        </w:rPr>
        <w:t xml:space="preserve"> glaudžiai</w:t>
      </w:r>
      <w:r w:rsidRPr="00FA0AFD">
        <w:rPr>
          <w:rFonts w:ascii="Times New Roman" w:hAnsi="Times New Roman" w:cs="Times New Roman"/>
          <w:sz w:val="24"/>
          <w:szCs w:val="24"/>
        </w:rPr>
        <w:t xml:space="preserve"> tarpusavyje susijusios paslaugos, t. y.</w:t>
      </w:r>
      <w:r w:rsidR="00FE01F0" w:rsidRPr="00FA0AFD">
        <w:rPr>
          <w:rFonts w:ascii="Times New Roman" w:eastAsia="Times New Roman" w:hAnsi="Times New Roman" w:cs="Times New Roman"/>
          <w:color w:val="FF0000"/>
          <w:sz w:val="24"/>
          <w:szCs w:val="24"/>
          <w:lang w:eastAsia="en-US"/>
        </w:rPr>
        <w:t xml:space="preserve"> </w:t>
      </w:r>
      <w:r w:rsidR="00FE01F0" w:rsidRPr="00FA0AFD">
        <w:rPr>
          <w:rFonts w:ascii="Times New Roman" w:eastAsia="Times New Roman" w:hAnsi="Times New Roman" w:cs="Times New Roman"/>
          <w:sz w:val="24"/>
          <w:szCs w:val="24"/>
          <w:lang w:eastAsia="en-US"/>
        </w:rPr>
        <w:t xml:space="preserve">perkamos teritorijų priežiūros ir tvarkymo paslaugos: vasara – </w:t>
      </w:r>
      <w:r w:rsidR="001F6911" w:rsidRPr="00FA0AFD">
        <w:rPr>
          <w:rFonts w:ascii="Times New Roman" w:eastAsia="Times New Roman" w:hAnsi="Times New Roman" w:cs="Times New Roman"/>
          <w:sz w:val="24"/>
          <w:szCs w:val="24"/>
          <w:lang w:eastAsia="en-US"/>
        </w:rPr>
        <w:t xml:space="preserve">bendrojo naudojimo teritorijų </w:t>
      </w:r>
      <w:r w:rsidR="00FE01F0" w:rsidRPr="00FA0AFD">
        <w:rPr>
          <w:rFonts w:ascii="Times New Roman" w:eastAsia="Times New Roman" w:hAnsi="Times New Roman" w:cs="Times New Roman"/>
          <w:sz w:val="24"/>
          <w:szCs w:val="24"/>
          <w:lang w:eastAsia="en-US"/>
        </w:rPr>
        <w:t>valymas</w:t>
      </w:r>
      <w:r w:rsidR="0051695B" w:rsidRPr="00FA0AFD">
        <w:rPr>
          <w:rFonts w:ascii="Times New Roman" w:eastAsia="Times New Roman" w:hAnsi="Times New Roman" w:cs="Times New Roman"/>
          <w:sz w:val="24"/>
          <w:szCs w:val="24"/>
          <w:lang w:eastAsia="en-US"/>
        </w:rPr>
        <w:t>, priežiūra ir tvarkymas</w:t>
      </w:r>
      <w:r w:rsidR="00FE01F0" w:rsidRPr="00FA0AFD">
        <w:rPr>
          <w:rFonts w:ascii="Times New Roman" w:eastAsia="Times New Roman" w:hAnsi="Times New Roman" w:cs="Times New Roman"/>
          <w:sz w:val="24"/>
          <w:szCs w:val="24"/>
          <w:lang w:eastAsia="en-US"/>
        </w:rPr>
        <w:t xml:space="preserve">, </w:t>
      </w:r>
      <w:r w:rsidR="001F6911" w:rsidRPr="00FA0AFD">
        <w:rPr>
          <w:rFonts w:ascii="Times New Roman" w:eastAsia="Times New Roman" w:hAnsi="Times New Roman" w:cs="Times New Roman"/>
          <w:sz w:val="24"/>
          <w:szCs w:val="24"/>
          <w:lang w:eastAsia="en-US"/>
        </w:rPr>
        <w:t xml:space="preserve">o </w:t>
      </w:r>
      <w:r w:rsidR="00FE01F0" w:rsidRPr="00FA0AFD">
        <w:rPr>
          <w:rFonts w:ascii="Times New Roman" w:eastAsia="Times New Roman" w:hAnsi="Times New Roman" w:cs="Times New Roman"/>
          <w:sz w:val="24"/>
          <w:szCs w:val="24"/>
          <w:lang w:eastAsia="en-US"/>
        </w:rPr>
        <w:t>žiem</w:t>
      </w:r>
      <w:r w:rsidR="00237305" w:rsidRPr="00FA0AFD">
        <w:rPr>
          <w:rFonts w:ascii="Times New Roman" w:eastAsia="Times New Roman" w:hAnsi="Times New Roman" w:cs="Times New Roman"/>
          <w:sz w:val="24"/>
          <w:szCs w:val="24"/>
          <w:lang w:eastAsia="en-US"/>
        </w:rPr>
        <w:t>a</w:t>
      </w:r>
      <w:r w:rsidR="00FE01F0" w:rsidRPr="00FA0AFD">
        <w:rPr>
          <w:rFonts w:ascii="Times New Roman" w:eastAsia="Times New Roman" w:hAnsi="Times New Roman" w:cs="Times New Roman"/>
          <w:sz w:val="24"/>
          <w:szCs w:val="24"/>
          <w:lang w:eastAsia="en-US"/>
        </w:rPr>
        <w:t xml:space="preserve"> </w:t>
      </w:r>
      <w:r w:rsidR="00081F7B" w:rsidRPr="00FA0AFD">
        <w:rPr>
          <w:rFonts w:ascii="Times New Roman" w:eastAsia="Times New Roman" w:hAnsi="Times New Roman" w:cs="Times New Roman"/>
          <w:sz w:val="24"/>
          <w:szCs w:val="24"/>
          <w:lang w:eastAsia="en-US"/>
        </w:rPr>
        <w:t xml:space="preserve">– </w:t>
      </w:r>
      <w:r w:rsidR="00FE01F0" w:rsidRPr="00FA0AFD">
        <w:rPr>
          <w:rFonts w:ascii="Times New Roman" w:eastAsia="Times New Roman" w:hAnsi="Times New Roman" w:cs="Times New Roman"/>
          <w:sz w:val="24"/>
          <w:szCs w:val="24"/>
          <w:lang w:eastAsia="en-US"/>
        </w:rPr>
        <w:t>sniego valymas</w:t>
      </w:r>
      <w:r w:rsidR="00642920" w:rsidRPr="00FA0AFD">
        <w:rPr>
          <w:rFonts w:ascii="Times New Roman" w:eastAsia="Times New Roman" w:hAnsi="Times New Roman" w:cs="Times New Roman"/>
          <w:sz w:val="24"/>
          <w:szCs w:val="24"/>
          <w:lang w:eastAsia="en-US"/>
        </w:rPr>
        <w:t>, priežiūra ir tvarkymas</w:t>
      </w:r>
      <w:r w:rsidRPr="00FA0AFD">
        <w:rPr>
          <w:rFonts w:ascii="Times New Roman" w:hAnsi="Times New Roman" w:cs="Times New Roman"/>
          <w:sz w:val="24"/>
          <w:szCs w:val="24"/>
        </w:rPr>
        <w:t>.</w:t>
      </w:r>
      <w:r w:rsidR="00BE17E8" w:rsidRPr="00FA0AFD">
        <w:rPr>
          <w:rFonts w:ascii="Times New Roman" w:hAnsi="Times New Roman" w:cs="Times New Roman"/>
          <w:sz w:val="24"/>
          <w:szCs w:val="24"/>
        </w:rPr>
        <w:t xml:space="preserve"> </w:t>
      </w:r>
      <w:r w:rsidRPr="00FA0AFD">
        <w:rPr>
          <w:rFonts w:ascii="Times New Roman" w:hAnsi="Times New Roman" w:cs="Times New Roman"/>
          <w:sz w:val="24"/>
          <w:szCs w:val="24"/>
        </w:rPr>
        <w:t>Išskaidžius pirkimą į atskiras dalis, pirkimo sutarties vykdymas taptų per brangus ir sudėtingas techniniu požiūriu, kadangi skirtingų t</w:t>
      </w:r>
      <w:r w:rsidR="000B3AD7" w:rsidRPr="00FA0AFD">
        <w:rPr>
          <w:rFonts w:ascii="Times New Roman" w:hAnsi="Times New Roman" w:cs="Times New Roman"/>
          <w:sz w:val="24"/>
          <w:szCs w:val="24"/>
        </w:rPr>
        <w:t>ei</w:t>
      </w:r>
      <w:r w:rsidRPr="00FA0AFD">
        <w:rPr>
          <w:rFonts w:ascii="Times New Roman" w:hAnsi="Times New Roman" w:cs="Times New Roman"/>
          <w:sz w:val="24"/>
          <w:szCs w:val="24"/>
        </w:rPr>
        <w:t>kėjų teikiamų paslaugų įgyvendinimo koordinavimui, paslaugų įvykdymo procedūrų sinchronizavimui, turėtų būti skiriamas papildomas darbo laikas, kas lemtų dideles papildomas sąnaudas, iškiltų grėsmė rezultatų vientisumui</w:t>
      </w:r>
      <w:r w:rsidR="00AA29FC" w:rsidRPr="00FA0AFD">
        <w:rPr>
          <w:rFonts w:ascii="Times New Roman" w:hAnsi="Times New Roman" w:cs="Times New Roman"/>
          <w:sz w:val="24"/>
          <w:szCs w:val="24"/>
        </w:rPr>
        <w:t xml:space="preserve"> ir neišvengiamai pareikalautų papildomų žmogiškųjų resursų.</w:t>
      </w:r>
      <w:r w:rsidR="00BE17E8" w:rsidRPr="00FA0AFD">
        <w:rPr>
          <w:rFonts w:ascii="Times New Roman" w:hAnsi="Times New Roman" w:cs="Times New Roman"/>
          <w:sz w:val="24"/>
          <w:szCs w:val="24"/>
        </w:rPr>
        <w:t xml:space="preserve"> </w:t>
      </w:r>
      <w:r w:rsidR="009F7B00" w:rsidRPr="00FA0AFD">
        <w:rPr>
          <w:rFonts w:ascii="Times New Roman" w:eastAsia="Times New Roman" w:hAnsi="Times New Roman" w:cs="Times New Roman"/>
          <w:sz w:val="24"/>
          <w:szCs w:val="24"/>
          <w:lang w:eastAsia="ar-SA"/>
        </w:rPr>
        <w:t>Esant skirtingiems</w:t>
      </w:r>
      <w:r w:rsidR="000B3AD7" w:rsidRPr="00FA0AFD">
        <w:rPr>
          <w:rFonts w:ascii="Times New Roman" w:eastAsia="Times New Roman" w:hAnsi="Times New Roman" w:cs="Times New Roman"/>
          <w:sz w:val="24"/>
          <w:szCs w:val="24"/>
          <w:lang w:eastAsia="ar-SA"/>
        </w:rPr>
        <w:t xml:space="preserve"> </w:t>
      </w:r>
      <w:r w:rsidR="00C414E7" w:rsidRPr="00FA0AFD">
        <w:rPr>
          <w:rFonts w:ascii="Times New Roman" w:eastAsia="Times New Roman" w:hAnsi="Times New Roman" w:cs="Times New Roman"/>
          <w:sz w:val="24"/>
          <w:szCs w:val="24"/>
          <w:lang w:eastAsia="ar-SA"/>
        </w:rPr>
        <w:t>p</w:t>
      </w:r>
      <w:r w:rsidR="009F7B00" w:rsidRPr="00FA0AFD">
        <w:rPr>
          <w:rFonts w:ascii="Times New Roman" w:eastAsia="Times New Roman" w:hAnsi="Times New Roman" w:cs="Times New Roman"/>
          <w:sz w:val="24"/>
          <w:szCs w:val="24"/>
          <w:lang w:eastAsia="ar-SA"/>
        </w:rPr>
        <w:t xml:space="preserve">aslaugų teikėjams padidėtų ir tarša mieste dėl didesnio aptarnaujančio transporto kiekio (kiekvienai daliai galimai būtų naudojamos skirtingos transporto priemonės, kai tuo tarpu vienas </w:t>
      </w:r>
      <w:r w:rsidR="0003007C" w:rsidRPr="00FA0AFD">
        <w:rPr>
          <w:rFonts w:ascii="Times New Roman" w:eastAsia="Times New Roman" w:hAnsi="Times New Roman" w:cs="Times New Roman"/>
          <w:sz w:val="24"/>
          <w:szCs w:val="24"/>
          <w:lang w:eastAsia="ar-SA"/>
        </w:rPr>
        <w:t>p</w:t>
      </w:r>
      <w:r w:rsidR="009F7B00" w:rsidRPr="00FA0AFD">
        <w:rPr>
          <w:rFonts w:ascii="Times New Roman" w:eastAsia="Times New Roman" w:hAnsi="Times New Roman" w:cs="Times New Roman"/>
          <w:sz w:val="24"/>
          <w:szCs w:val="24"/>
          <w:lang w:eastAsia="ar-SA"/>
        </w:rPr>
        <w:t>aslaugų teikėjas gali teikti paslaugą tomis pačiomis transporto priemonėmis</w:t>
      </w:r>
      <w:r w:rsidR="00A37050" w:rsidRPr="00FA0AFD">
        <w:rPr>
          <w:rFonts w:ascii="Times New Roman" w:eastAsia="Times New Roman" w:hAnsi="Times New Roman" w:cs="Times New Roman"/>
          <w:sz w:val="24"/>
          <w:szCs w:val="24"/>
          <w:lang w:eastAsia="ar-SA"/>
        </w:rPr>
        <w:t>).</w:t>
      </w:r>
      <w:r w:rsidR="002D5F36" w:rsidRPr="00FA0AFD">
        <w:rPr>
          <w:rFonts w:ascii="Times New Roman" w:hAnsi="Times New Roman" w:cs="Times New Roman"/>
          <w:sz w:val="24"/>
          <w:szCs w:val="24"/>
        </w:rPr>
        <w:t xml:space="preserve"> </w:t>
      </w:r>
      <w:r w:rsidR="00FB0D4D" w:rsidRPr="00FA0AFD">
        <w:rPr>
          <w:rFonts w:ascii="Times New Roman" w:hAnsi="Times New Roman" w:cs="Times New Roman"/>
          <w:sz w:val="24"/>
          <w:szCs w:val="24"/>
        </w:rPr>
        <w:t>S</w:t>
      </w:r>
      <w:r w:rsidRPr="00FA0AFD">
        <w:rPr>
          <w:rFonts w:ascii="Times New Roman" w:hAnsi="Times New Roman" w:cs="Times New Roman"/>
          <w:sz w:val="24"/>
          <w:szCs w:val="24"/>
        </w:rPr>
        <w:t>ezoninė teritorijų priežiūros ir tvarkymo darbų kaitą, suponuoja laikinas darbo vietas. Kai paslaugos t</w:t>
      </w:r>
      <w:r w:rsidR="00683A49" w:rsidRPr="00FA0AFD">
        <w:rPr>
          <w:rFonts w:ascii="Times New Roman" w:hAnsi="Times New Roman" w:cs="Times New Roman"/>
          <w:sz w:val="24"/>
          <w:szCs w:val="24"/>
        </w:rPr>
        <w:t>ei</w:t>
      </w:r>
      <w:r w:rsidRPr="00FA0AFD">
        <w:rPr>
          <w:rFonts w:ascii="Times New Roman" w:hAnsi="Times New Roman" w:cs="Times New Roman"/>
          <w:sz w:val="24"/>
          <w:szCs w:val="24"/>
        </w:rPr>
        <w:t>kiamos vieno t</w:t>
      </w:r>
      <w:r w:rsidR="00683A49" w:rsidRPr="00FA0AFD">
        <w:rPr>
          <w:rFonts w:ascii="Times New Roman" w:hAnsi="Times New Roman" w:cs="Times New Roman"/>
          <w:sz w:val="24"/>
          <w:szCs w:val="24"/>
        </w:rPr>
        <w:t>ei</w:t>
      </w:r>
      <w:r w:rsidRPr="00FA0AFD">
        <w:rPr>
          <w:rFonts w:ascii="Times New Roman" w:hAnsi="Times New Roman" w:cs="Times New Roman"/>
          <w:sz w:val="24"/>
          <w:szCs w:val="24"/>
        </w:rPr>
        <w:t>kėjo yra užtikrinamos pastovios darbo vietos.</w:t>
      </w:r>
    </w:p>
    <w:p w14:paraId="6E09EDCA"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2.5. </w:t>
      </w:r>
      <w:r w:rsidR="008F06E0" w:rsidRPr="00FA0AFD">
        <w:rPr>
          <w:rFonts w:ascii="Times New Roman" w:hAnsi="Times New Roman" w:cs="Times New Roman"/>
          <w:sz w:val="24"/>
          <w:szCs w:val="24"/>
        </w:rPr>
        <w:t xml:space="preserve">Paslaugų atlikimo vieta: </w:t>
      </w:r>
      <w:r w:rsidR="00F31770" w:rsidRPr="00FA0AFD">
        <w:rPr>
          <w:rFonts w:ascii="Times New Roman" w:hAnsi="Times New Roman" w:cs="Times New Roman"/>
          <w:sz w:val="24"/>
          <w:szCs w:val="24"/>
        </w:rPr>
        <w:t>Druskininkų savivaldybės teritorija.</w:t>
      </w:r>
    </w:p>
    <w:p w14:paraId="5D8A1E0B" w14:textId="2C9BA1DF" w:rsidR="003F03B1" w:rsidRPr="006A46D8" w:rsidRDefault="006F1598" w:rsidP="003F03B1">
      <w:pPr>
        <w:pStyle w:val="Betarp"/>
        <w:spacing w:after="120"/>
        <w:ind w:firstLine="1298"/>
        <w:contextualSpacing/>
        <w:jc w:val="both"/>
        <w:rPr>
          <w:rFonts w:ascii="Times New Roman" w:hAnsi="Times New Roman" w:cs="Times New Roman"/>
          <w:b/>
          <w:bCs/>
          <w:i/>
          <w:iCs/>
          <w:color w:val="000000" w:themeColor="text1"/>
          <w:kern w:val="2"/>
          <w:sz w:val="24"/>
          <w:szCs w:val="24"/>
          <w:lang w:eastAsia="da-DK"/>
          <w14:ligatures w14:val="standardContextual"/>
        </w:rPr>
      </w:pPr>
      <w:r w:rsidRPr="00CF746A">
        <w:rPr>
          <w:rFonts w:ascii="Times New Roman" w:hAnsi="Times New Roman" w:cs="Times New Roman"/>
          <w:sz w:val="24"/>
          <w:szCs w:val="24"/>
        </w:rPr>
        <w:t xml:space="preserve">2.6. </w:t>
      </w:r>
      <w:r w:rsidR="00977591" w:rsidRPr="00CF746A">
        <w:rPr>
          <w:rFonts w:ascii="Times New Roman" w:hAnsi="Times New Roman" w:cs="Times New Roman"/>
          <w:sz w:val="24"/>
          <w:szCs w:val="24"/>
        </w:rPr>
        <w:t xml:space="preserve">Paslaugų </w:t>
      </w:r>
      <w:r w:rsidR="00977CB7" w:rsidRPr="00CF746A">
        <w:rPr>
          <w:rFonts w:ascii="Times New Roman" w:hAnsi="Times New Roman" w:cs="Times New Roman"/>
          <w:sz w:val="24"/>
          <w:szCs w:val="24"/>
        </w:rPr>
        <w:t>atlikimo terminas:</w:t>
      </w:r>
      <w:r w:rsidR="003F03B1" w:rsidRPr="00CF746A">
        <w:rPr>
          <w:rFonts w:ascii="Times New Roman" w:hAnsi="Times New Roman" w:cs="Times New Roman"/>
          <w:sz w:val="24"/>
          <w:szCs w:val="24"/>
        </w:rPr>
        <w:t xml:space="preserve"> </w:t>
      </w:r>
      <w:r w:rsidR="003F03B1" w:rsidRPr="00CF746A">
        <w:rPr>
          <w:rFonts w:ascii="Times New Roman" w:eastAsia="Times New Roman" w:hAnsi="Times New Roman" w:cs="Times New Roman"/>
          <w:b/>
          <w:bCs/>
          <w:sz w:val="24"/>
          <w:szCs w:val="24"/>
          <w:lang w:eastAsia="en-US"/>
        </w:rPr>
        <w:t>3</w:t>
      </w:r>
      <w:r w:rsidR="003F03B1" w:rsidRPr="00CF746A">
        <w:rPr>
          <w:rFonts w:ascii="Times New Roman" w:hAnsi="Times New Roman" w:cs="Times New Roman"/>
          <w:b/>
          <w:bCs/>
          <w:sz w:val="24"/>
          <w:szCs w:val="24"/>
        </w:rPr>
        <w:t>6</w:t>
      </w:r>
      <w:r w:rsidR="003F03B1" w:rsidRPr="00CF746A">
        <w:rPr>
          <w:rFonts w:ascii="Times New Roman" w:eastAsia="Times New Roman" w:hAnsi="Times New Roman" w:cs="Times New Roman"/>
          <w:b/>
          <w:bCs/>
          <w:sz w:val="24"/>
          <w:szCs w:val="24"/>
          <w:lang w:eastAsia="en-US"/>
        </w:rPr>
        <w:t xml:space="preserve"> (trisdešimt</w:t>
      </w:r>
      <w:r w:rsidR="003F03B1" w:rsidRPr="003F03B1">
        <w:rPr>
          <w:rFonts w:ascii="Times New Roman" w:eastAsia="Times New Roman" w:hAnsi="Times New Roman" w:cs="Times New Roman"/>
          <w:b/>
          <w:bCs/>
          <w:sz w:val="24"/>
          <w:szCs w:val="24"/>
          <w:lang w:eastAsia="en-US"/>
        </w:rPr>
        <w:t xml:space="preserve"> </w:t>
      </w:r>
      <w:r w:rsidR="003F03B1" w:rsidRPr="003F03B1">
        <w:rPr>
          <w:rFonts w:ascii="Times New Roman" w:hAnsi="Times New Roman" w:cs="Times New Roman"/>
          <w:b/>
          <w:bCs/>
          <w:sz w:val="24"/>
          <w:szCs w:val="24"/>
        </w:rPr>
        <w:t>šeši</w:t>
      </w:r>
      <w:r w:rsidR="003F03B1" w:rsidRPr="003F03B1">
        <w:rPr>
          <w:rFonts w:ascii="Times New Roman" w:eastAsia="Times New Roman" w:hAnsi="Times New Roman" w:cs="Times New Roman"/>
          <w:b/>
          <w:bCs/>
          <w:sz w:val="24"/>
          <w:szCs w:val="24"/>
          <w:lang w:eastAsia="en-US"/>
        </w:rPr>
        <w:t>) mėnesiai (įskaitant pasiruošimo</w:t>
      </w:r>
      <w:r w:rsidR="003F03B1" w:rsidRPr="003F03B1">
        <w:rPr>
          <w:rFonts w:ascii="Times New Roman" w:hAnsi="Times New Roman" w:cs="Times New Roman"/>
          <w:b/>
          <w:bCs/>
          <w:sz w:val="24"/>
          <w:szCs w:val="24"/>
        </w:rPr>
        <w:t xml:space="preserve"> laikotarpį</w:t>
      </w:r>
      <w:r w:rsidR="003F03B1" w:rsidRPr="003F03B1">
        <w:rPr>
          <w:rFonts w:ascii="Times New Roman" w:eastAsia="Times New Roman" w:hAnsi="Times New Roman" w:cs="Times New Roman"/>
          <w:b/>
          <w:bCs/>
          <w:sz w:val="24"/>
          <w:szCs w:val="24"/>
          <w:lang w:eastAsia="en-US"/>
        </w:rPr>
        <w:t>) nuo Sutarties įsigaliojimo dienos.</w:t>
      </w:r>
      <w:r w:rsidR="003F03B1" w:rsidRPr="003F03B1">
        <w:rPr>
          <w:rFonts w:ascii="Times New Roman" w:eastAsia="Times New Roman" w:hAnsi="Times New Roman" w:cs="Times New Roman"/>
          <w:sz w:val="24"/>
          <w:szCs w:val="24"/>
          <w:lang w:eastAsia="en-US"/>
        </w:rPr>
        <w:t xml:space="preserve"> Tiekėjui suteikiamas pasiruošimo Paslaugų teikimui </w:t>
      </w:r>
      <w:r w:rsidR="003F03B1" w:rsidRPr="003F03B1">
        <w:rPr>
          <w:rFonts w:ascii="Times New Roman" w:hAnsi="Times New Roman" w:cs="Times New Roman"/>
          <w:sz w:val="24"/>
          <w:szCs w:val="24"/>
        </w:rPr>
        <w:t>laikotarpis</w:t>
      </w:r>
      <w:r w:rsidR="003F03B1" w:rsidRPr="003F03B1">
        <w:rPr>
          <w:rFonts w:ascii="Times New Roman" w:eastAsia="Times New Roman" w:hAnsi="Times New Roman" w:cs="Times New Roman"/>
          <w:sz w:val="24"/>
          <w:szCs w:val="24"/>
          <w:lang w:eastAsia="en-US"/>
        </w:rPr>
        <w:t xml:space="preserve"> (toliau – pasiruošimo </w:t>
      </w:r>
      <w:r w:rsidR="003F03B1" w:rsidRPr="003F03B1">
        <w:rPr>
          <w:rFonts w:ascii="Times New Roman" w:hAnsi="Times New Roman" w:cs="Times New Roman"/>
          <w:sz w:val="24"/>
          <w:szCs w:val="24"/>
        </w:rPr>
        <w:t>laikotarpis</w:t>
      </w:r>
      <w:r w:rsidR="003F03B1" w:rsidRPr="003F03B1">
        <w:rPr>
          <w:rFonts w:ascii="Times New Roman" w:eastAsia="Times New Roman" w:hAnsi="Times New Roman" w:cs="Times New Roman"/>
          <w:sz w:val="24"/>
          <w:szCs w:val="24"/>
          <w:lang w:eastAsia="en-US"/>
        </w:rPr>
        <w:t xml:space="preserve">), kuris negali būti ilgesnis kaip </w:t>
      </w:r>
      <w:r w:rsidR="003F03B1" w:rsidRPr="003F03B1">
        <w:rPr>
          <w:rFonts w:ascii="Times New Roman" w:hAnsi="Times New Roman" w:cs="Times New Roman"/>
          <w:sz w:val="24"/>
          <w:szCs w:val="24"/>
        </w:rPr>
        <w:t>1</w:t>
      </w:r>
      <w:r w:rsidR="003F03B1" w:rsidRPr="003F03B1">
        <w:rPr>
          <w:rFonts w:ascii="Times New Roman" w:eastAsia="Times New Roman" w:hAnsi="Times New Roman" w:cs="Times New Roman"/>
          <w:sz w:val="24"/>
          <w:szCs w:val="24"/>
          <w:lang w:eastAsia="en-US"/>
        </w:rPr>
        <w:t xml:space="preserve"> (</w:t>
      </w:r>
      <w:r w:rsidR="003F03B1" w:rsidRPr="003F03B1">
        <w:rPr>
          <w:rFonts w:ascii="Times New Roman" w:hAnsi="Times New Roman" w:cs="Times New Roman"/>
          <w:sz w:val="24"/>
          <w:szCs w:val="24"/>
        </w:rPr>
        <w:t>mėnuo</w:t>
      </w:r>
      <w:r w:rsidR="003F03B1" w:rsidRPr="003F03B1">
        <w:rPr>
          <w:rFonts w:ascii="Times New Roman" w:eastAsia="Times New Roman" w:hAnsi="Times New Roman" w:cs="Times New Roman"/>
          <w:sz w:val="24"/>
          <w:szCs w:val="24"/>
          <w:lang w:eastAsia="en-US"/>
        </w:rPr>
        <w:t>) mėn</w:t>
      </w:r>
      <w:r w:rsidR="003F03B1" w:rsidRPr="003F03B1">
        <w:rPr>
          <w:rFonts w:ascii="Times New Roman" w:hAnsi="Times New Roman" w:cs="Times New Roman"/>
          <w:sz w:val="24"/>
          <w:szCs w:val="24"/>
        </w:rPr>
        <w:t>uo</w:t>
      </w:r>
      <w:r w:rsidR="003F03B1" w:rsidRPr="003F03B1">
        <w:rPr>
          <w:rFonts w:ascii="Times New Roman" w:eastAsia="Times New Roman" w:hAnsi="Times New Roman" w:cs="Times New Roman"/>
          <w:sz w:val="24"/>
          <w:szCs w:val="24"/>
          <w:lang w:eastAsia="en-US"/>
        </w:rPr>
        <w:t xml:space="preserve">, skaičiuojant nuo Sutarties įsigaliojimo dienos. Tiekėjas turi pradėti teikti Paslaugas pilna apimtimi kitą dieną po paskutinės pasiruošimo termino dienos arba anksčiau šio termino, jeigu tam tinkamai pasiruošta informuojant raštu Pirkėją. Paslaugos teikiamos </w:t>
      </w:r>
      <w:r w:rsidR="00CF746A" w:rsidRPr="00CF746A">
        <w:rPr>
          <w:rFonts w:ascii="Times New Roman" w:eastAsia="Times New Roman" w:hAnsi="Times New Roman" w:cs="Times New Roman"/>
          <w:sz w:val="24"/>
          <w:szCs w:val="24"/>
          <w:lang w:eastAsia="en-US"/>
        </w:rPr>
        <w:t>3</w:t>
      </w:r>
      <w:r w:rsidR="00CF746A" w:rsidRPr="00CF746A">
        <w:rPr>
          <w:rFonts w:ascii="Times New Roman" w:hAnsi="Times New Roman" w:cs="Times New Roman"/>
          <w:sz w:val="24"/>
          <w:szCs w:val="24"/>
        </w:rPr>
        <w:t>6</w:t>
      </w:r>
      <w:r w:rsidR="00CF746A" w:rsidRPr="00CF746A">
        <w:rPr>
          <w:rFonts w:ascii="Times New Roman" w:eastAsia="Times New Roman" w:hAnsi="Times New Roman" w:cs="Times New Roman"/>
          <w:sz w:val="24"/>
          <w:szCs w:val="24"/>
          <w:lang w:eastAsia="en-US"/>
        </w:rPr>
        <w:t xml:space="preserve"> (trisdešimt </w:t>
      </w:r>
      <w:r w:rsidR="00CF746A" w:rsidRPr="00CF746A">
        <w:rPr>
          <w:rFonts w:ascii="Times New Roman" w:hAnsi="Times New Roman" w:cs="Times New Roman"/>
          <w:sz w:val="24"/>
          <w:szCs w:val="24"/>
        </w:rPr>
        <w:t>šeši</w:t>
      </w:r>
      <w:r w:rsidR="00CF746A" w:rsidRPr="00CF746A">
        <w:rPr>
          <w:rFonts w:ascii="Times New Roman" w:eastAsia="Times New Roman" w:hAnsi="Times New Roman" w:cs="Times New Roman"/>
          <w:sz w:val="24"/>
          <w:szCs w:val="24"/>
          <w:lang w:eastAsia="en-US"/>
        </w:rPr>
        <w:t>) mėnesiai (įskaitant pasiruošimo</w:t>
      </w:r>
      <w:r w:rsidR="00CF746A" w:rsidRPr="00CF746A">
        <w:rPr>
          <w:rFonts w:ascii="Times New Roman" w:hAnsi="Times New Roman" w:cs="Times New Roman"/>
          <w:sz w:val="24"/>
          <w:szCs w:val="24"/>
        </w:rPr>
        <w:t xml:space="preserve"> laikotarpį</w:t>
      </w:r>
      <w:r w:rsidR="00CF746A" w:rsidRPr="00CF746A">
        <w:rPr>
          <w:rFonts w:ascii="Times New Roman" w:eastAsia="Times New Roman" w:hAnsi="Times New Roman" w:cs="Times New Roman"/>
          <w:sz w:val="24"/>
          <w:szCs w:val="24"/>
          <w:lang w:eastAsia="en-US"/>
        </w:rPr>
        <w:t>) nuo Sutarties įsigaliojimo dienos</w:t>
      </w:r>
      <w:r w:rsidR="00CF746A">
        <w:rPr>
          <w:rFonts w:ascii="Times New Roman" w:eastAsia="Times New Roman" w:hAnsi="Times New Roman" w:cs="Times New Roman"/>
          <w:sz w:val="24"/>
          <w:szCs w:val="24"/>
          <w:lang w:eastAsia="en-US"/>
        </w:rPr>
        <w:t>,</w:t>
      </w:r>
      <w:r w:rsidR="003F03B1" w:rsidRPr="003F03B1">
        <w:rPr>
          <w:rFonts w:ascii="Times New Roman" w:eastAsia="Times New Roman" w:hAnsi="Times New Roman" w:cs="Times New Roman"/>
          <w:sz w:val="24"/>
          <w:szCs w:val="24"/>
          <w:lang w:eastAsia="en-US"/>
        </w:rPr>
        <w:t xml:space="preserve"> bet ne ilgiau nei bus </w:t>
      </w:r>
      <w:r w:rsidR="003F03B1" w:rsidRPr="003F03B1">
        <w:rPr>
          <w:rFonts w:ascii="Times New Roman" w:hAnsi="Times New Roman" w:cs="Times New Roman"/>
          <w:sz w:val="24"/>
          <w:szCs w:val="24"/>
        </w:rPr>
        <w:t xml:space="preserve">pasiekta Sutarties 5.2 punkte nurodyta </w:t>
      </w:r>
      <w:r w:rsidR="003F03B1" w:rsidRPr="003F03B1">
        <w:rPr>
          <w:rFonts w:ascii="Times New Roman" w:hAnsi="Times New Roman" w:cs="Times New Roman"/>
          <w:kern w:val="2"/>
          <w:sz w:val="24"/>
          <w:szCs w:val="24"/>
        </w:rPr>
        <w:t>Pradinės Sutarties vertė</w:t>
      </w:r>
      <w:r w:rsidR="006A46D8">
        <w:rPr>
          <w:rFonts w:ascii="Times New Roman" w:hAnsi="Times New Roman" w:cs="Times New Roman"/>
          <w:kern w:val="2"/>
          <w:sz w:val="24"/>
          <w:szCs w:val="24"/>
        </w:rPr>
        <w:t xml:space="preserve"> </w:t>
      </w:r>
      <w:r w:rsidR="006A46D8" w:rsidRPr="006A46D8">
        <w:rPr>
          <w:rFonts w:ascii="Times New Roman" w:hAnsi="Times New Roman" w:cs="Times New Roman"/>
          <w:i/>
          <w:iCs/>
          <w:kern w:val="2"/>
          <w:sz w:val="24"/>
          <w:szCs w:val="24"/>
        </w:rPr>
        <w:t>(priklausomai nuo to, kuri sąlyga įvyksta anksčiau)</w:t>
      </w:r>
      <w:r w:rsidR="006A46D8">
        <w:rPr>
          <w:rFonts w:ascii="Times New Roman" w:hAnsi="Times New Roman" w:cs="Times New Roman"/>
          <w:i/>
          <w:iCs/>
          <w:kern w:val="2"/>
          <w:sz w:val="24"/>
          <w:szCs w:val="24"/>
        </w:rPr>
        <w:t>.</w:t>
      </w:r>
    </w:p>
    <w:p w14:paraId="3A5F7537" w14:textId="307AEAA6" w:rsidR="001136D8" w:rsidRPr="003F03B1" w:rsidRDefault="003F03B1" w:rsidP="003F03B1">
      <w:pPr>
        <w:pStyle w:val="Betarp"/>
        <w:spacing w:after="120"/>
        <w:ind w:firstLine="1298"/>
        <w:contextualSpacing/>
        <w:jc w:val="both"/>
        <w:rPr>
          <w:rFonts w:ascii="Times New Roman" w:hAnsi="Times New Roman" w:cs="Times New Roman"/>
          <w:b/>
          <w:bCs/>
          <w:i/>
          <w:iCs/>
          <w:color w:val="000000" w:themeColor="text1"/>
          <w:kern w:val="2"/>
          <w:sz w:val="24"/>
          <w:szCs w:val="24"/>
          <w:lang w:eastAsia="da-DK"/>
          <w14:ligatures w14:val="standardContextual"/>
        </w:rPr>
      </w:pPr>
      <w:r w:rsidRPr="003F03B1">
        <w:rPr>
          <w:rFonts w:ascii="Times New Roman" w:hAnsi="Times New Roman" w:cs="Times New Roman"/>
          <w:color w:val="000000" w:themeColor="text1"/>
          <w:sz w:val="24"/>
          <w:szCs w:val="24"/>
        </w:rPr>
        <w:t>Paslaug</w:t>
      </w:r>
      <w:r w:rsidR="00F15B1F">
        <w:rPr>
          <w:rFonts w:ascii="Times New Roman" w:hAnsi="Times New Roman" w:cs="Times New Roman"/>
          <w:color w:val="000000" w:themeColor="text1"/>
          <w:sz w:val="24"/>
          <w:szCs w:val="24"/>
        </w:rPr>
        <w:t>o</w:t>
      </w:r>
      <w:r w:rsidRPr="003F03B1">
        <w:rPr>
          <w:rFonts w:ascii="Times New Roman" w:hAnsi="Times New Roman" w:cs="Times New Roman"/>
          <w:color w:val="000000" w:themeColor="text1"/>
          <w:sz w:val="24"/>
          <w:szCs w:val="24"/>
        </w:rPr>
        <w:t>s, užsakom</w:t>
      </w:r>
      <w:r w:rsidR="00F15B1F">
        <w:rPr>
          <w:rFonts w:ascii="Times New Roman" w:hAnsi="Times New Roman" w:cs="Times New Roman"/>
          <w:color w:val="000000" w:themeColor="text1"/>
          <w:sz w:val="24"/>
          <w:szCs w:val="24"/>
        </w:rPr>
        <w:t>o</w:t>
      </w:r>
      <w:r w:rsidRPr="003F03B1">
        <w:rPr>
          <w:rFonts w:ascii="Times New Roman" w:hAnsi="Times New Roman" w:cs="Times New Roman"/>
          <w:color w:val="000000" w:themeColor="text1"/>
          <w:sz w:val="24"/>
          <w:szCs w:val="24"/>
        </w:rPr>
        <w:t xml:space="preserve">s pagal papildomas </w:t>
      </w:r>
      <w:r w:rsidR="00F93D90" w:rsidRPr="00FA0AFD">
        <w:rPr>
          <w:rFonts w:ascii="Times New Roman" w:hAnsi="Times New Roman" w:cs="Times New Roman"/>
          <w:sz w:val="24"/>
          <w:szCs w:val="24"/>
        </w:rPr>
        <w:t>perkančio</w:t>
      </w:r>
      <w:r w:rsidR="00F93D90">
        <w:rPr>
          <w:rFonts w:ascii="Times New Roman" w:hAnsi="Times New Roman" w:cs="Times New Roman"/>
          <w:sz w:val="24"/>
          <w:szCs w:val="24"/>
        </w:rPr>
        <w:t>sios</w:t>
      </w:r>
      <w:r w:rsidR="00F93D90" w:rsidRPr="00FA0AFD">
        <w:rPr>
          <w:rFonts w:ascii="Times New Roman" w:hAnsi="Times New Roman" w:cs="Times New Roman"/>
          <w:sz w:val="24"/>
          <w:szCs w:val="24"/>
        </w:rPr>
        <w:t xml:space="preserve"> organizacij</w:t>
      </w:r>
      <w:r w:rsidR="00F93D90">
        <w:rPr>
          <w:rFonts w:ascii="Times New Roman" w:hAnsi="Times New Roman" w:cs="Times New Roman"/>
          <w:sz w:val="24"/>
          <w:szCs w:val="24"/>
        </w:rPr>
        <w:t>os</w:t>
      </w:r>
      <w:r w:rsidRPr="003F03B1">
        <w:rPr>
          <w:rFonts w:ascii="Times New Roman" w:hAnsi="Times New Roman" w:cs="Times New Roman"/>
          <w:color w:val="000000" w:themeColor="text1"/>
          <w:sz w:val="24"/>
          <w:szCs w:val="24"/>
        </w:rPr>
        <w:t xml:space="preserve"> užduotis, </w:t>
      </w:r>
      <w:r w:rsidR="00F15B1F">
        <w:rPr>
          <w:rFonts w:ascii="Times New Roman" w:hAnsi="Times New Roman" w:cs="Times New Roman"/>
          <w:color w:val="000000" w:themeColor="text1"/>
          <w:sz w:val="24"/>
          <w:szCs w:val="24"/>
        </w:rPr>
        <w:t xml:space="preserve">suteikiamos </w:t>
      </w:r>
      <w:r w:rsidRPr="003F03B1">
        <w:rPr>
          <w:rFonts w:ascii="Times New Roman" w:hAnsi="Times New Roman" w:cs="Times New Roman"/>
          <w:color w:val="000000" w:themeColor="text1"/>
          <w:sz w:val="24"/>
          <w:szCs w:val="24"/>
        </w:rPr>
        <w:t xml:space="preserve">per </w:t>
      </w:r>
      <w:r w:rsidR="008247E7" w:rsidRPr="003F03B1">
        <w:rPr>
          <w:rFonts w:ascii="Times New Roman" w:hAnsi="Times New Roman" w:cs="Times New Roman"/>
          <w:color w:val="000000" w:themeColor="text1"/>
          <w:sz w:val="24"/>
          <w:szCs w:val="24"/>
        </w:rPr>
        <w:t xml:space="preserve">su </w:t>
      </w:r>
      <w:r w:rsidR="00F93D90" w:rsidRPr="00FA0AFD">
        <w:rPr>
          <w:rFonts w:ascii="Times New Roman" w:hAnsi="Times New Roman" w:cs="Times New Roman"/>
          <w:sz w:val="24"/>
          <w:szCs w:val="24"/>
        </w:rPr>
        <w:t>perkanči</w:t>
      </w:r>
      <w:r w:rsidR="00F93D90">
        <w:rPr>
          <w:rFonts w:ascii="Times New Roman" w:hAnsi="Times New Roman" w:cs="Times New Roman"/>
          <w:sz w:val="24"/>
          <w:szCs w:val="24"/>
        </w:rPr>
        <w:t>ąją</w:t>
      </w:r>
      <w:r w:rsidR="00F93D90" w:rsidRPr="00FA0AFD">
        <w:rPr>
          <w:rFonts w:ascii="Times New Roman" w:hAnsi="Times New Roman" w:cs="Times New Roman"/>
          <w:sz w:val="24"/>
          <w:szCs w:val="24"/>
        </w:rPr>
        <w:t xml:space="preserve"> organizacija</w:t>
      </w:r>
      <w:r w:rsidR="008247E7" w:rsidRPr="003F03B1">
        <w:rPr>
          <w:rFonts w:ascii="Times New Roman" w:hAnsi="Times New Roman" w:cs="Times New Roman"/>
          <w:color w:val="000000" w:themeColor="text1"/>
          <w:sz w:val="24"/>
          <w:szCs w:val="24"/>
        </w:rPr>
        <w:t xml:space="preserve"> </w:t>
      </w:r>
      <w:r w:rsidRPr="003F03B1">
        <w:rPr>
          <w:rFonts w:ascii="Times New Roman" w:hAnsi="Times New Roman" w:cs="Times New Roman"/>
          <w:color w:val="000000" w:themeColor="text1"/>
          <w:sz w:val="24"/>
          <w:szCs w:val="24"/>
        </w:rPr>
        <w:t xml:space="preserve">suderintą ir </w:t>
      </w:r>
      <w:r w:rsidR="008247E7">
        <w:rPr>
          <w:rFonts w:ascii="Times New Roman" w:hAnsi="Times New Roman" w:cs="Times New Roman"/>
          <w:color w:val="000000" w:themeColor="text1"/>
          <w:sz w:val="24"/>
          <w:szCs w:val="24"/>
        </w:rPr>
        <w:t>u</w:t>
      </w:r>
      <w:r w:rsidRPr="003F03B1">
        <w:rPr>
          <w:rFonts w:ascii="Times New Roman" w:hAnsi="Times New Roman" w:cs="Times New Roman"/>
          <w:color w:val="000000" w:themeColor="text1"/>
          <w:sz w:val="24"/>
          <w:szCs w:val="24"/>
        </w:rPr>
        <w:t>žsakyme nurodytą terminą.</w:t>
      </w:r>
    </w:p>
    <w:p w14:paraId="05AAC046"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2.7. </w:t>
      </w:r>
      <w:r w:rsidR="001E5521" w:rsidRPr="00FA0AFD">
        <w:rPr>
          <w:rFonts w:ascii="Times New Roman" w:hAnsi="Times New Roman" w:cs="Times New Roman"/>
          <w:sz w:val="24"/>
          <w:szCs w:val="24"/>
        </w:rPr>
        <w:t>Tiekėjas atsako už rūpestingą visų pirkimo dokumentų išnagrinėjimą, įskaitant pateiktus projektinius dokumentus ir visus išleistus papildymus, už patikimos informacijos apie visas sąlygas bei įsipareigojimus, galinčius turėti įtakos pasiūlymo sumai ar pobūdžiui, gavimą. Jei tiekėjas laimi konkursą, nebebus priimtas joks reikalavimas pakeisti pasiūlymo sumą arba sąlygas, grindžiamas klaidomis ar praleidimais.</w:t>
      </w:r>
    </w:p>
    <w:p w14:paraId="5D1646C8" w14:textId="77777777" w:rsidR="006F1598"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2.8. </w:t>
      </w:r>
      <w:r w:rsidR="00E53E12" w:rsidRPr="00FA0AF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FA0AFD">
        <w:rPr>
          <w:rFonts w:ascii="Times New Roman" w:hAnsi="Times New Roman" w:cs="Times New Roman"/>
          <w:sz w:val="24"/>
          <w:szCs w:val="24"/>
        </w:rPr>
        <w:t xml:space="preserve">turi būti </w:t>
      </w:r>
      <w:r w:rsidR="00AE7624" w:rsidRPr="00FA0AFD">
        <w:rPr>
          <w:rFonts w:ascii="Times New Roman" w:hAnsi="Times New Roman" w:cs="Times New Roman"/>
          <w:sz w:val="24"/>
          <w:szCs w:val="24"/>
        </w:rPr>
        <w:t xml:space="preserve">laikoma, kad kiekviena tokia nuoroda yra pateikta su žodžiais „arba lygiavertis“. </w:t>
      </w:r>
    </w:p>
    <w:p w14:paraId="3031DC86" w14:textId="097F895A" w:rsidR="00004521" w:rsidRPr="00FA0AFD" w:rsidRDefault="006F1598" w:rsidP="006F1598">
      <w:pPr>
        <w:pStyle w:val="Betarp"/>
        <w:spacing w:after="120"/>
        <w:ind w:firstLine="1298"/>
        <w:contextualSpacing/>
        <w:jc w:val="both"/>
        <w:rPr>
          <w:rFonts w:ascii="Times New Roman" w:hAnsi="Times New Roman" w:cs="Times New Roman"/>
          <w:sz w:val="24"/>
          <w:szCs w:val="24"/>
        </w:rPr>
      </w:pPr>
      <w:r w:rsidRPr="00FA0AFD">
        <w:rPr>
          <w:rFonts w:ascii="Times New Roman" w:hAnsi="Times New Roman" w:cs="Times New Roman"/>
          <w:sz w:val="24"/>
          <w:szCs w:val="24"/>
        </w:rPr>
        <w:t xml:space="preserve">2.9. </w:t>
      </w:r>
      <w:r w:rsidR="00004521" w:rsidRPr="00FA0AFD">
        <w:rPr>
          <w:rFonts w:ascii="Times New Roman" w:hAnsi="Times New Roman" w:cs="Times New Roman"/>
          <w:sz w:val="24"/>
          <w:szCs w:val="24"/>
        </w:rPr>
        <w:t>Jeigu apibūdinant pirkimo objektą techninėje specifikacijoje nurodytas standartas</w:t>
      </w:r>
      <w:r w:rsidR="00245655" w:rsidRPr="00FA0AFD">
        <w:rPr>
          <w:rFonts w:ascii="Times New Roman" w:hAnsi="Times New Roman" w:cs="Times New Roman"/>
          <w:sz w:val="24"/>
          <w:szCs w:val="24"/>
        </w:rPr>
        <w:t xml:space="preserve">, </w:t>
      </w:r>
      <w:r w:rsidR="00245655" w:rsidRPr="00FA0AFD">
        <w:rPr>
          <w:rFonts w:ascii="Times New Roman" w:hAnsi="Times New Roman" w:cs="Times New Roman"/>
          <w:color w:val="000000"/>
          <w:sz w:val="24"/>
          <w:szCs w:val="24"/>
        </w:rPr>
        <w:t>techninis liudijimas ar bendrosios techninės specifikacijos</w:t>
      </w:r>
      <w:r w:rsidR="00046522" w:rsidRPr="00FA0AFD">
        <w:rPr>
          <w:rFonts w:ascii="Times New Roman" w:hAnsi="Times New Roman" w:cs="Times New Roman"/>
          <w:color w:val="000000"/>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w:t>
      </w:r>
      <w:r w:rsidR="00046522" w:rsidRPr="00FA0AFD">
        <w:rPr>
          <w:rFonts w:ascii="Times New Roman" w:hAnsi="Times New Roman" w:cs="Times New Roman"/>
          <w:color w:val="000000"/>
          <w:sz w:val="24"/>
          <w:szCs w:val="24"/>
        </w:rPr>
        <w:lastRenderedPageBreak/>
        <w:t>nacionalinės techninės specifikacijos, susijusios su darbų projektavimu, sąmatų apskaičiavimu ir vykdymu bei prekių naudojimu)</w:t>
      </w:r>
      <w:r w:rsidR="00245655" w:rsidRPr="00FA0AFD">
        <w:rPr>
          <w:rFonts w:ascii="Times New Roman" w:hAnsi="Times New Roman" w:cs="Times New Roman"/>
          <w:color w:val="000000"/>
          <w:sz w:val="24"/>
          <w:szCs w:val="24"/>
        </w:rPr>
        <w:t xml:space="preserve">, </w:t>
      </w:r>
      <w:r w:rsidR="00245655" w:rsidRPr="00FA0AFD">
        <w:rPr>
          <w:rFonts w:ascii="Times New Roman" w:hAnsi="Times New Roman" w:cs="Times New Roman"/>
          <w:sz w:val="24"/>
          <w:szCs w:val="24"/>
        </w:rPr>
        <w:t xml:space="preserve">turi būti laikoma, kad kiekviena tokia nuoroda yra pateikta su žodžiais „arba lygiavertis“. </w:t>
      </w:r>
    </w:p>
    <w:p w14:paraId="7B478B03" w14:textId="61CA0F5A" w:rsidR="00D22226" w:rsidRPr="00F50C48" w:rsidRDefault="00202323" w:rsidP="00202323">
      <w:pPr>
        <w:pStyle w:val="Antrat1"/>
        <w:spacing w:line="20" w:lineRule="atLeast"/>
        <w:contextualSpacing/>
        <w:rPr>
          <w:rFonts w:ascii="Times New Roman" w:hAnsi="Times New Roman" w:cs="Times New Roman"/>
          <w:b/>
          <w:bCs/>
          <w:sz w:val="24"/>
          <w:szCs w:val="24"/>
        </w:rPr>
      </w:pPr>
      <w:bookmarkStart w:id="8" w:name="_Toc174440802"/>
      <w:r w:rsidRPr="00F50C48">
        <w:rPr>
          <w:rFonts w:ascii="Times New Roman" w:hAnsi="Times New Roman" w:cs="Times New Roman"/>
          <w:b/>
          <w:bCs/>
          <w:sz w:val="24"/>
          <w:szCs w:val="24"/>
        </w:rPr>
        <w:t>3.</w:t>
      </w:r>
      <w:r w:rsidR="00D24970" w:rsidRPr="00F50C48">
        <w:rPr>
          <w:rFonts w:ascii="Times New Roman" w:hAnsi="Times New Roman" w:cs="Times New Roman"/>
          <w:b/>
          <w:bCs/>
          <w:sz w:val="24"/>
          <w:szCs w:val="24"/>
        </w:rPr>
        <w:t xml:space="preserve"> </w:t>
      </w:r>
      <w:bookmarkStart w:id="9" w:name="_Ref39427921"/>
      <w:bookmarkStart w:id="10" w:name="_Ref39427927"/>
      <w:bookmarkStart w:id="11" w:name="_Ref39740354"/>
      <w:r w:rsidR="00D22226" w:rsidRPr="00F50C48">
        <w:rPr>
          <w:rFonts w:ascii="Times New Roman" w:hAnsi="Times New Roman" w:cs="Times New Roman"/>
          <w:b/>
          <w:bCs/>
          <w:sz w:val="24"/>
          <w:szCs w:val="24"/>
        </w:rPr>
        <w:t>Susitikimai su tiekėjais</w:t>
      </w:r>
      <w:bookmarkEnd w:id="9"/>
      <w:bookmarkEnd w:id="10"/>
      <w:r w:rsidR="003B6924" w:rsidRPr="00F50C48">
        <w:rPr>
          <w:rFonts w:ascii="Times New Roman" w:hAnsi="Times New Roman" w:cs="Times New Roman"/>
          <w:b/>
          <w:bCs/>
          <w:sz w:val="24"/>
          <w:szCs w:val="24"/>
        </w:rPr>
        <w:t xml:space="preserve"> ir objekto apžiūra</w:t>
      </w:r>
      <w:bookmarkEnd w:id="8"/>
      <w:bookmarkEnd w:id="11"/>
    </w:p>
    <w:p w14:paraId="3F752D70" w14:textId="3F283A90" w:rsidR="005E40F1" w:rsidRPr="00FA0AFD" w:rsidRDefault="00862DB8"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iCs/>
          <w:sz w:val="24"/>
          <w:szCs w:val="24"/>
        </w:rPr>
        <w:t>3.1.</w:t>
      </w:r>
      <w:r w:rsidRPr="00FA0AFD">
        <w:rPr>
          <w:rFonts w:ascii="Times New Roman" w:hAnsi="Times New Roman" w:cs="Times New Roman"/>
          <w:i/>
          <w:sz w:val="24"/>
          <w:szCs w:val="24"/>
        </w:rPr>
        <w:t xml:space="preserve"> </w:t>
      </w:r>
      <w:r w:rsidR="00B176FD" w:rsidRPr="00FA0AFD">
        <w:rPr>
          <w:rFonts w:ascii="Times New Roman" w:hAnsi="Times New Roman" w:cs="Times New Roman"/>
          <w:sz w:val="24"/>
          <w:szCs w:val="24"/>
        </w:rPr>
        <w:t xml:space="preserve">Perkančioji organizacija nerengs susitikimo su tiekėjais dėl pirkimo </w:t>
      </w:r>
      <w:r w:rsidR="004257A5" w:rsidRPr="00FA0AFD">
        <w:rPr>
          <w:rFonts w:ascii="Times New Roman" w:hAnsi="Times New Roman" w:cs="Times New Roman"/>
          <w:sz w:val="24"/>
          <w:szCs w:val="24"/>
        </w:rPr>
        <w:t>sąlyg</w:t>
      </w:r>
      <w:r w:rsidR="00B176FD" w:rsidRPr="00FA0AFD">
        <w:rPr>
          <w:rFonts w:ascii="Times New Roman" w:hAnsi="Times New Roman" w:cs="Times New Roman"/>
          <w:sz w:val="24"/>
          <w:szCs w:val="24"/>
        </w:rPr>
        <w:t>ų</w:t>
      </w:r>
      <w:r w:rsidR="004C77A9" w:rsidRPr="00FA0AFD">
        <w:rPr>
          <w:rFonts w:ascii="Times New Roman" w:hAnsi="Times New Roman" w:cs="Times New Roman"/>
          <w:sz w:val="24"/>
          <w:szCs w:val="24"/>
        </w:rPr>
        <w:t xml:space="preserve"> </w:t>
      </w:r>
      <w:r w:rsidR="001F4698" w:rsidRPr="00FA0AFD">
        <w:rPr>
          <w:rFonts w:ascii="Times New Roman" w:hAnsi="Times New Roman" w:cs="Times New Roman"/>
          <w:sz w:val="24"/>
          <w:szCs w:val="24"/>
        </w:rPr>
        <w:t>paaiškinimo</w:t>
      </w:r>
      <w:r w:rsidR="004C77A9" w:rsidRPr="00FA0AFD">
        <w:rPr>
          <w:rFonts w:ascii="Times New Roman" w:hAnsi="Times New Roman" w:cs="Times New Roman"/>
          <w:sz w:val="24"/>
          <w:szCs w:val="24"/>
        </w:rPr>
        <w:t>.</w:t>
      </w:r>
    </w:p>
    <w:p w14:paraId="24A7FE06" w14:textId="6D745E5D" w:rsidR="00BE0587" w:rsidRPr="00FA0AFD" w:rsidRDefault="005E40F1" w:rsidP="002E2687">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3.2. </w:t>
      </w:r>
      <w:r w:rsidR="00BE0587" w:rsidRPr="00FA0AFD">
        <w:rPr>
          <w:rFonts w:ascii="Times New Roman" w:eastAsiaTheme="minorHAnsi" w:hAnsi="Times New Roman" w:cs="Times New Roman"/>
          <w:sz w:val="24"/>
          <w:szCs w:val="24"/>
          <w:lang w:eastAsia="en-US"/>
        </w:rPr>
        <w:t>P</w:t>
      </w:r>
      <w:r w:rsidR="00BE0587" w:rsidRPr="00FA0AFD">
        <w:rPr>
          <w:rFonts w:ascii="Times New Roman" w:hAnsi="Times New Roman" w:cs="Times New Roman"/>
          <w:sz w:val="24"/>
          <w:szCs w:val="24"/>
        </w:rPr>
        <w:t>erkančioji organizacija nerengs objekto apžiūros.</w:t>
      </w:r>
    </w:p>
    <w:p w14:paraId="6443D2FF" w14:textId="040A41C9" w:rsidR="00C94B9F" w:rsidRPr="00F50C48" w:rsidRDefault="00AD57B1" w:rsidP="00AD57B1">
      <w:pPr>
        <w:pStyle w:val="Antrat1"/>
        <w:spacing w:line="20" w:lineRule="atLeast"/>
        <w:contextualSpacing/>
        <w:rPr>
          <w:rFonts w:ascii="Times New Roman" w:hAnsi="Times New Roman" w:cs="Times New Roman"/>
          <w:b/>
          <w:bCs/>
          <w:sz w:val="24"/>
          <w:szCs w:val="24"/>
        </w:rPr>
      </w:pPr>
      <w:bookmarkStart w:id="12" w:name="_Ref39473754"/>
      <w:bookmarkStart w:id="13" w:name="_Ref39473761"/>
      <w:bookmarkStart w:id="14" w:name="_Ref39474188"/>
      <w:bookmarkStart w:id="15" w:name="_Toc174440803"/>
      <w:r w:rsidRPr="00F50C48">
        <w:rPr>
          <w:rFonts w:ascii="Times New Roman" w:hAnsi="Times New Roman" w:cs="Times New Roman"/>
          <w:b/>
          <w:bCs/>
          <w:sz w:val="24"/>
          <w:szCs w:val="24"/>
        </w:rPr>
        <w:t xml:space="preserve">4. </w:t>
      </w:r>
      <w:r w:rsidR="00173ACB" w:rsidRPr="00F50C48">
        <w:rPr>
          <w:rFonts w:ascii="Times New Roman" w:hAnsi="Times New Roman" w:cs="Times New Roman"/>
          <w:b/>
          <w:bCs/>
          <w:sz w:val="24"/>
          <w:szCs w:val="24"/>
        </w:rPr>
        <w:t>Tiekėjų pašalinimo pagrindai</w:t>
      </w:r>
      <w:bookmarkEnd w:id="12"/>
      <w:bookmarkEnd w:id="13"/>
      <w:bookmarkEnd w:id="14"/>
      <w:r w:rsidR="00975F1F" w:rsidRPr="00F50C48">
        <w:rPr>
          <w:rFonts w:ascii="Times New Roman" w:hAnsi="Times New Roman" w:cs="Times New Roman"/>
          <w:b/>
          <w:bCs/>
          <w:sz w:val="24"/>
          <w:szCs w:val="24"/>
        </w:rPr>
        <w:t xml:space="preserve"> ir kvalifikacijos reikalavimai</w:t>
      </w:r>
      <w:bookmarkEnd w:id="15"/>
    </w:p>
    <w:p w14:paraId="23B058CE" w14:textId="45D369C2" w:rsidR="002C5249" w:rsidRPr="00FA0AFD" w:rsidRDefault="009D2F13" w:rsidP="002E2687">
      <w:pPr>
        <w:pStyle w:val="Sraopastraipa"/>
        <w:spacing w:after="12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4.1. </w:t>
      </w:r>
      <w:r w:rsidR="002C5249" w:rsidRPr="00FA0AFD">
        <w:rPr>
          <w:rFonts w:ascii="Times New Roman" w:hAnsi="Times New Roman" w:cs="Times New Roman"/>
          <w:sz w:val="24"/>
          <w:szCs w:val="24"/>
        </w:rPr>
        <w:t>Reikalavimai dėl tiekėjo ir</w:t>
      </w:r>
      <w:bookmarkStart w:id="16" w:name="_Hlk41039660"/>
      <w:r w:rsidR="00942379" w:rsidRPr="00FA0AFD">
        <w:rPr>
          <w:rFonts w:ascii="Times New Roman" w:hAnsi="Times New Roman" w:cs="Times New Roman"/>
          <w:sz w:val="24"/>
          <w:szCs w:val="24"/>
        </w:rPr>
        <w:t xml:space="preserve"> </w:t>
      </w:r>
      <w:r w:rsidR="002C5249" w:rsidRPr="00FA0AFD">
        <w:rPr>
          <w:rFonts w:ascii="Times New Roman" w:hAnsi="Times New Roman" w:cs="Times New Roman"/>
          <w:sz w:val="24"/>
          <w:szCs w:val="24"/>
        </w:rPr>
        <w:t>subtiekėjų</w:t>
      </w:r>
      <w:r w:rsidR="00942379" w:rsidRPr="00FA0AFD">
        <w:rPr>
          <w:rFonts w:ascii="Times New Roman" w:hAnsi="Times New Roman" w:cs="Times New Roman"/>
          <w:sz w:val="24"/>
          <w:szCs w:val="24"/>
        </w:rPr>
        <w:t xml:space="preserve"> (jei taikoma)</w:t>
      </w:r>
      <w:r w:rsidR="00953F2B" w:rsidRPr="00FA0AFD">
        <w:rPr>
          <w:rFonts w:ascii="Times New Roman" w:hAnsi="Times New Roman" w:cs="Times New Roman"/>
          <w:sz w:val="24"/>
          <w:szCs w:val="24"/>
        </w:rPr>
        <w:t xml:space="preserve">, </w:t>
      </w:r>
      <w:r w:rsidR="007F34C7" w:rsidRPr="00FA0AFD">
        <w:rPr>
          <w:rFonts w:ascii="Times New Roman" w:hAnsi="Times New Roman" w:cs="Times New Roman"/>
          <w:sz w:val="24"/>
          <w:szCs w:val="24"/>
        </w:rPr>
        <w:t>ūkio subjektų, kurių pajėgumais tiekėjas remiasi,</w:t>
      </w:r>
      <w:r w:rsidR="002C5249" w:rsidRPr="00FA0AFD">
        <w:rPr>
          <w:rFonts w:ascii="Times New Roman" w:hAnsi="Times New Roman" w:cs="Times New Roman"/>
          <w:sz w:val="24"/>
          <w:szCs w:val="24"/>
        </w:rPr>
        <w:t xml:space="preserve"> </w:t>
      </w:r>
      <w:bookmarkEnd w:id="16"/>
      <w:r w:rsidR="002C5249" w:rsidRPr="00FA0AFD">
        <w:rPr>
          <w:rFonts w:ascii="Times New Roman" w:hAnsi="Times New Roman" w:cs="Times New Roman"/>
          <w:sz w:val="24"/>
          <w:szCs w:val="24"/>
        </w:rPr>
        <w:t xml:space="preserve">pašalinimo pagrindų nebuvimo bei jų nebuvimą patvirtinantys dokumentai nurodyti </w:t>
      </w:r>
      <w:r w:rsidR="00E33D43">
        <w:rPr>
          <w:rFonts w:ascii="Times New Roman" w:hAnsi="Times New Roman" w:cs="Times New Roman"/>
          <w:i/>
          <w:iCs/>
          <w:color w:val="7030A0"/>
          <w:sz w:val="24"/>
          <w:szCs w:val="24"/>
        </w:rPr>
        <w:t>S</w:t>
      </w:r>
      <w:r w:rsidR="006A737F" w:rsidRPr="00E33D43">
        <w:rPr>
          <w:rFonts w:ascii="Times New Roman" w:hAnsi="Times New Roman" w:cs="Times New Roman"/>
          <w:i/>
          <w:iCs/>
          <w:color w:val="7030A0"/>
          <w:sz w:val="24"/>
          <w:szCs w:val="24"/>
        </w:rPr>
        <w:t xml:space="preserve">pecialiųjų </w:t>
      </w:r>
      <w:r w:rsidR="006A737F" w:rsidRPr="00E33D43">
        <w:rPr>
          <w:rFonts w:ascii="Times New Roman" w:eastAsia="Calibri" w:hAnsi="Times New Roman" w:cs="Times New Roman"/>
          <w:i/>
          <w:iCs/>
          <w:color w:val="7030A0"/>
          <w:sz w:val="24"/>
          <w:szCs w:val="24"/>
        </w:rPr>
        <w:t>p</w:t>
      </w:r>
      <w:r w:rsidR="00551FA7" w:rsidRPr="00E33D43">
        <w:rPr>
          <w:rFonts w:ascii="Times New Roman" w:eastAsia="Calibri" w:hAnsi="Times New Roman" w:cs="Times New Roman"/>
          <w:i/>
          <w:iCs/>
          <w:color w:val="7030A0"/>
          <w:sz w:val="24"/>
          <w:szCs w:val="24"/>
        </w:rPr>
        <w:t xml:space="preserve">irkimo </w:t>
      </w:r>
      <w:r w:rsidR="006773B6" w:rsidRPr="00E33D43">
        <w:rPr>
          <w:rFonts w:ascii="Times New Roman" w:eastAsia="Calibri" w:hAnsi="Times New Roman" w:cs="Times New Roman"/>
          <w:i/>
          <w:iCs/>
          <w:color w:val="7030A0"/>
          <w:sz w:val="24"/>
          <w:szCs w:val="24"/>
        </w:rPr>
        <w:t xml:space="preserve">sąlygų </w:t>
      </w:r>
      <w:r w:rsidR="00C624BA" w:rsidRPr="00E33D43">
        <w:rPr>
          <w:rFonts w:ascii="Times New Roman" w:eastAsia="Calibri" w:hAnsi="Times New Roman" w:cs="Times New Roman"/>
          <w:i/>
          <w:iCs/>
          <w:color w:val="7030A0"/>
          <w:sz w:val="24"/>
          <w:szCs w:val="24"/>
        </w:rPr>
        <w:t>3</w:t>
      </w:r>
      <w:r w:rsidR="0073218D" w:rsidRPr="00E33D43">
        <w:rPr>
          <w:rFonts w:ascii="Times New Roman" w:eastAsia="Calibri" w:hAnsi="Times New Roman" w:cs="Times New Roman"/>
          <w:i/>
          <w:iCs/>
          <w:color w:val="7030A0"/>
          <w:sz w:val="24"/>
          <w:szCs w:val="24"/>
        </w:rPr>
        <w:t xml:space="preserve"> </w:t>
      </w:r>
      <w:r w:rsidR="006773B6" w:rsidRPr="00E33D43">
        <w:rPr>
          <w:rFonts w:ascii="Times New Roman" w:eastAsia="Calibri" w:hAnsi="Times New Roman" w:cs="Times New Roman"/>
          <w:i/>
          <w:iCs/>
          <w:color w:val="7030A0"/>
          <w:sz w:val="24"/>
          <w:szCs w:val="24"/>
        </w:rPr>
        <w:t>priede</w:t>
      </w:r>
      <w:r w:rsidR="002C5249" w:rsidRPr="00FA0AFD">
        <w:rPr>
          <w:rFonts w:ascii="Times New Roman" w:hAnsi="Times New Roman" w:cs="Times New Roman"/>
          <w:sz w:val="24"/>
          <w:szCs w:val="24"/>
        </w:rPr>
        <w:t xml:space="preserve">. </w:t>
      </w:r>
    </w:p>
    <w:p w14:paraId="34E32D48" w14:textId="6F8251BE" w:rsidR="007B6F6D" w:rsidRPr="00E33D43" w:rsidRDefault="00970624" w:rsidP="002E2687">
      <w:pPr>
        <w:pStyle w:val="Sraopastraipa"/>
        <w:tabs>
          <w:tab w:val="left" w:pos="851"/>
        </w:tabs>
        <w:spacing w:after="0" w:line="240" w:lineRule="auto"/>
        <w:ind w:left="0" w:firstLine="1298"/>
        <w:jc w:val="both"/>
        <w:rPr>
          <w:rFonts w:ascii="Times New Roman" w:hAnsi="Times New Roman" w:cs="Times New Roman"/>
          <w:i/>
          <w:iCs/>
          <w:color w:val="7030A0"/>
          <w:sz w:val="24"/>
          <w:szCs w:val="24"/>
          <w:highlight w:val="yellow"/>
        </w:rPr>
      </w:pPr>
      <w:r w:rsidRPr="00FA0AFD">
        <w:rPr>
          <w:rFonts w:ascii="Times New Roman" w:hAnsi="Times New Roman" w:cs="Times New Roman"/>
          <w:sz w:val="24"/>
          <w:szCs w:val="24"/>
        </w:rPr>
        <w:t>4.2.</w:t>
      </w:r>
      <w:r w:rsidR="00990E9B" w:rsidRPr="00FA0AFD">
        <w:rPr>
          <w:rFonts w:ascii="Times New Roman" w:hAnsi="Times New Roman" w:cs="Times New Roman"/>
          <w:sz w:val="24"/>
          <w:szCs w:val="24"/>
        </w:rPr>
        <w:t xml:space="preserve"> </w:t>
      </w:r>
      <w:r w:rsidR="00A6625B" w:rsidRPr="00FA0AFD">
        <w:rPr>
          <w:rFonts w:ascii="Times New Roman" w:hAnsi="Times New Roman" w:cs="Times New Roman"/>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E33D43">
        <w:rPr>
          <w:rFonts w:ascii="Times New Roman" w:hAnsi="Times New Roman" w:cs="Times New Roman"/>
          <w:i/>
          <w:iCs/>
          <w:color w:val="7030A0"/>
          <w:sz w:val="24"/>
          <w:szCs w:val="24"/>
        </w:rPr>
        <w:t>S</w:t>
      </w:r>
      <w:r w:rsidR="00765189" w:rsidRPr="00E33D43">
        <w:rPr>
          <w:rFonts w:ascii="Times New Roman" w:hAnsi="Times New Roman" w:cs="Times New Roman"/>
          <w:i/>
          <w:iCs/>
          <w:color w:val="7030A0"/>
          <w:sz w:val="24"/>
          <w:szCs w:val="24"/>
        </w:rPr>
        <w:t>pecialiųjų p</w:t>
      </w:r>
      <w:r w:rsidR="00551FA7" w:rsidRPr="00E33D43">
        <w:rPr>
          <w:rFonts w:ascii="Times New Roman" w:hAnsi="Times New Roman" w:cs="Times New Roman"/>
          <w:i/>
          <w:iCs/>
          <w:color w:val="7030A0"/>
          <w:sz w:val="24"/>
          <w:szCs w:val="24"/>
        </w:rPr>
        <w:t xml:space="preserve">irkimo </w:t>
      </w:r>
      <w:r w:rsidR="00A6625B" w:rsidRPr="00E33D43">
        <w:rPr>
          <w:rFonts w:ascii="Times New Roman" w:hAnsi="Times New Roman" w:cs="Times New Roman"/>
          <w:i/>
          <w:iCs/>
          <w:color w:val="7030A0"/>
          <w:sz w:val="24"/>
          <w:szCs w:val="24"/>
        </w:rPr>
        <w:t xml:space="preserve">sąlygų </w:t>
      </w:r>
      <w:r w:rsidR="00C51959" w:rsidRPr="00E33D43">
        <w:rPr>
          <w:rFonts w:ascii="Times New Roman" w:hAnsi="Times New Roman" w:cs="Times New Roman"/>
          <w:i/>
          <w:iCs/>
          <w:color w:val="7030A0"/>
          <w:sz w:val="24"/>
          <w:szCs w:val="24"/>
        </w:rPr>
        <w:t>4</w:t>
      </w:r>
      <w:r w:rsidR="00A6625B" w:rsidRPr="00E33D43">
        <w:rPr>
          <w:rFonts w:ascii="Times New Roman" w:hAnsi="Times New Roman" w:cs="Times New Roman"/>
          <w:i/>
          <w:iCs/>
          <w:color w:val="7030A0"/>
          <w:sz w:val="24"/>
          <w:szCs w:val="24"/>
        </w:rPr>
        <w:t xml:space="preserve"> priede. </w:t>
      </w:r>
    </w:p>
    <w:p w14:paraId="69D62E2B" w14:textId="794FF1BB" w:rsidR="00A000BE" w:rsidRPr="00F50C48" w:rsidRDefault="00D24970" w:rsidP="0037632B">
      <w:pPr>
        <w:pStyle w:val="Antrat1"/>
        <w:tabs>
          <w:tab w:val="left" w:pos="567"/>
        </w:tabs>
        <w:spacing w:after="0"/>
        <w:contextualSpacing/>
        <w:jc w:val="both"/>
        <w:rPr>
          <w:rFonts w:ascii="Times New Roman" w:hAnsi="Times New Roman" w:cs="Times New Roman"/>
          <w:b/>
          <w:bCs/>
          <w:sz w:val="24"/>
          <w:szCs w:val="24"/>
        </w:rPr>
      </w:pPr>
      <w:bookmarkStart w:id="17" w:name="_Toc174440804"/>
      <w:r w:rsidRPr="00F50C48">
        <w:rPr>
          <w:rFonts w:ascii="Times New Roman" w:hAnsi="Times New Roman" w:cs="Times New Roman"/>
          <w:b/>
          <w:bCs/>
          <w:sz w:val="24"/>
          <w:szCs w:val="24"/>
        </w:rPr>
        <w:t>5</w:t>
      </w:r>
      <w:r w:rsidR="001E3D5A" w:rsidRPr="00F50C48">
        <w:rPr>
          <w:rFonts w:ascii="Times New Roman" w:hAnsi="Times New Roman" w:cs="Times New Roman"/>
          <w:b/>
          <w:bCs/>
          <w:sz w:val="24"/>
          <w:szCs w:val="24"/>
        </w:rPr>
        <w:t>.</w:t>
      </w:r>
      <w:r w:rsidR="00F50C48">
        <w:rPr>
          <w:rFonts w:ascii="Times New Roman" w:hAnsi="Times New Roman" w:cs="Times New Roman"/>
          <w:b/>
          <w:bCs/>
          <w:sz w:val="24"/>
          <w:szCs w:val="24"/>
        </w:rPr>
        <w:t xml:space="preserve"> </w:t>
      </w:r>
      <w:r w:rsidR="009743D3" w:rsidRPr="00F50C48">
        <w:rPr>
          <w:rFonts w:ascii="Times New Roman" w:hAnsi="Times New Roman" w:cs="Times New Roman"/>
          <w:b/>
          <w:bCs/>
          <w:sz w:val="24"/>
          <w:szCs w:val="24"/>
        </w:rPr>
        <w:t>Reikalavimai, susiję su nacionaliniu saugumu</w:t>
      </w:r>
      <w:bookmarkEnd w:id="17"/>
      <w:r w:rsidR="009743D3" w:rsidRPr="00F50C48">
        <w:rPr>
          <w:rFonts w:ascii="Times New Roman" w:hAnsi="Times New Roman" w:cs="Times New Roman"/>
          <w:b/>
          <w:bCs/>
          <w:sz w:val="24"/>
          <w:szCs w:val="24"/>
        </w:rPr>
        <w:t xml:space="preserve"> </w:t>
      </w:r>
    </w:p>
    <w:p w14:paraId="231997CC" w14:textId="24A8807D" w:rsidR="00630F13" w:rsidRPr="00FA0AFD" w:rsidRDefault="00630F13" w:rsidP="00CD2A75">
      <w:pPr>
        <w:spacing w:after="0" w:line="240" w:lineRule="auto"/>
        <w:ind w:firstLine="1298"/>
        <w:jc w:val="both"/>
        <w:rPr>
          <w:rFonts w:ascii="Times New Roman" w:hAnsi="Times New Roman" w:cs="Times New Roman"/>
          <w:sz w:val="24"/>
          <w:szCs w:val="24"/>
        </w:rPr>
      </w:pPr>
      <w:bookmarkStart w:id="18" w:name="_Ref39666794"/>
      <w:bookmarkStart w:id="19" w:name="_Ref39666796"/>
      <w:r w:rsidRPr="00FA0AFD">
        <w:rPr>
          <w:rFonts w:ascii="Times New Roman" w:hAnsi="Times New Roman" w:cs="Times New Roman"/>
          <w:sz w:val="24"/>
          <w:szCs w:val="24"/>
        </w:rPr>
        <w:t xml:space="preserve">5.1. Pirkimui taikomos Reglamento nuostatos. Kartu su pasiūlymu tiekėjas turi pateikti užpildytą deklaraciją dėl (ne)atitikties Reglamento nuostatoms, kuri pateikta </w:t>
      </w:r>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 pirkimo</w:t>
      </w:r>
      <w:r w:rsidRPr="00B1072B">
        <w:rPr>
          <w:rFonts w:ascii="Times New Roman" w:hAnsi="Times New Roman" w:cs="Times New Roman"/>
          <w:i/>
          <w:iCs/>
          <w:color w:val="7030A0"/>
          <w:sz w:val="24"/>
          <w:szCs w:val="24"/>
        </w:rPr>
        <w:t xml:space="preserve"> sąlygų</w:t>
      </w:r>
      <w:r w:rsidRPr="00B1072B">
        <w:rPr>
          <w:rFonts w:ascii="Times New Roman" w:hAnsi="Times New Roman" w:cs="Times New Roman"/>
          <w:color w:val="7030A0"/>
          <w:sz w:val="24"/>
          <w:szCs w:val="24"/>
        </w:rPr>
        <w:t xml:space="preserve"> </w:t>
      </w:r>
      <w:r w:rsidRPr="004549C6">
        <w:rPr>
          <w:rFonts w:ascii="Times New Roman" w:hAnsi="Times New Roman" w:cs="Times New Roman"/>
          <w:i/>
          <w:iCs/>
          <w:color w:val="7030A0"/>
          <w:sz w:val="24"/>
          <w:szCs w:val="24"/>
        </w:rPr>
        <w:t>8</w:t>
      </w:r>
      <w:r w:rsidRPr="00B1072B">
        <w:rPr>
          <w:rFonts w:ascii="Times New Roman" w:hAnsi="Times New Roman" w:cs="Times New Roman"/>
          <w:i/>
          <w:iCs/>
          <w:color w:val="7030A0"/>
          <w:sz w:val="24"/>
          <w:szCs w:val="24"/>
        </w:rPr>
        <w:t xml:space="preserve"> priede „Tiekėjo deklaracija dėl atitikties Reglamento nuostatoms juridiniam asmeniui“</w:t>
      </w:r>
      <w:r w:rsidRPr="00FA0AFD">
        <w:rPr>
          <w:rFonts w:ascii="Times New Roman" w:hAnsi="Times New Roman" w:cs="Times New Roman"/>
          <w:color w:val="7030A0"/>
          <w:sz w:val="24"/>
          <w:szCs w:val="24"/>
        </w:rPr>
        <w:t xml:space="preserve"> </w:t>
      </w:r>
      <w:r w:rsidRPr="00FA0AFD">
        <w:rPr>
          <w:rFonts w:ascii="Times New Roman" w:hAnsi="Times New Roman" w:cs="Times New Roman"/>
          <w:sz w:val="24"/>
          <w:szCs w:val="24"/>
        </w:rPr>
        <w:t xml:space="preserve">ir </w:t>
      </w:r>
      <w:bookmarkStart w:id="20" w:name="_Hlk151442744"/>
      <w:r w:rsidR="00B1072B" w:rsidRPr="00B1072B">
        <w:rPr>
          <w:rFonts w:ascii="Times New Roman" w:hAnsi="Times New Roman" w:cs="Times New Roman"/>
          <w:i/>
          <w:iCs/>
          <w:color w:val="7030A0"/>
          <w:sz w:val="24"/>
          <w:szCs w:val="24"/>
        </w:rPr>
        <w:t>S</w:t>
      </w:r>
      <w:r w:rsidR="00047B46" w:rsidRPr="00B1072B">
        <w:rPr>
          <w:rFonts w:ascii="Times New Roman" w:hAnsi="Times New Roman" w:cs="Times New Roman"/>
          <w:i/>
          <w:iCs/>
          <w:color w:val="7030A0"/>
          <w:sz w:val="24"/>
          <w:szCs w:val="24"/>
        </w:rPr>
        <w:t>pecialiųjų</w:t>
      </w:r>
      <w:bookmarkEnd w:id="20"/>
      <w:r w:rsidR="00047B46" w:rsidRPr="00B1072B">
        <w:rPr>
          <w:rFonts w:ascii="Times New Roman" w:hAnsi="Times New Roman" w:cs="Times New Roman"/>
          <w:i/>
          <w:iCs/>
          <w:color w:val="7030A0"/>
          <w:sz w:val="24"/>
          <w:szCs w:val="24"/>
        </w:rPr>
        <w:t xml:space="preserve"> pirkimo</w:t>
      </w:r>
      <w:r w:rsidRPr="00B1072B">
        <w:rPr>
          <w:rFonts w:ascii="Times New Roman" w:hAnsi="Times New Roman" w:cs="Times New Roman"/>
          <w:i/>
          <w:iCs/>
          <w:color w:val="7030A0"/>
          <w:sz w:val="24"/>
          <w:szCs w:val="24"/>
        </w:rPr>
        <w:t xml:space="preserve"> sąlygų </w:t>
      </w:r>
      <w:r w:rsidRPr="00B1072B">
        <w:rPr>
          <w:rFonts w:ascii="Times New Roman" w:hAnsi="Times New Roman" w:cs="Times New Roman"/>
          <w:b/>
          <w:bCs/>
          <w:i/>
          <w:iCs/>
          <w:color w:val="7030A0"/>
          <w:sz w:val="24"/>
          <w:szCs w:val="24"/>
        </w:rPr>
        <w:t>9</w:t>
      </w:r>
      <w:r w:rsidRPr="00B1072B">
        <w:rPr>
          <w:rFonts w:ascii="Times New Roman" w:hAnsi="Times New Roman" w:cs="Times New Roman"/>
          <w:i/>
          <w:iCs/>
          <w:color w:val="7030A0"/>
          <w:sz w:val="24"/>
          <w:szCs w:val="24"/>
        </w:rPr>
        <w:t xml:space="preserve"> priede „Tiekėjo </w:t>
      </w:r>
      <w:r w:rsidRPr="00FA0AFD">
        <w:rPr>
          <w:rFonts w:ascii="Times New Roman" w:hAnsi="Times New Roman" w:cs="Times New Roman"/>
          <w:i/>
          <w:iCs/>
          <w:color w:val="7030A0"/>
          <w:sz w:val="24"/>
          <w:szCs w:val="24"/>
        </w:rPr>
        <w:t>deklaracija dėl atitikties Reglamento nuostatoms fiziniam asmeniui“</w:t>
      </w:r>
      <w:r w:rsidRPr="00FA0AFD">
        <w:rPr>
          <w:rFonts w:ascii="Times New Roman" w:hAnsi="Times New Roman" w:cs="Times New Roman"/>
          <w:i/>
          <w:iCs/>
          <w:sz w:val="24"/>
          <w:szCs w:val="24"/>
        </w:rPr>
        <w:t>.</w:t>
      </w:r>
      <w:r w:rsidRPr="00FA0AFD">
        <w:rPr>
          <w:rFonts w:ascii="Times New Roman" w:hAnsi="Times New Roman" w:cs="Times New Roman"/>
          <w:sz w:val="24"/>
          <w:szCs w:val="24"/>
        </w:rPr>
        <w:t xml:space="preserve"> Kilus abejonių dėl tiekėjo (ne)atitikties Reglamento nuostatoms, perkančioji organizacija iš galimo laimėtojo prašys pateikti dokumentus, įrodančius deklaracijoje pateiktų duomenų teisingumą.</w:t>
      </w:r>
    </w:p>
    <w:p w14:paraId="27E124A2"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5.2. Perkančioji organizacija nustačiusi, kad tiekėjo pasitelktas subtiekėjas ar ūkio subjektas, kurio pajėgumais remiamasi, tenkina Reglamento 5 k straipsnyje nustatytus ribojimus, reikalaus tiekėjo juos pakeisti kitais, pirkimo sąlygų reikalavimus atitinkančiais, subjektais. </w:t>
      </w:r>
    </w:p>
    <w:p w14:paraId="0347252F" w14:textId="77777777" w:rsidR="00630F13" w:rsidRPr="00FA0AFD" w:rsidRDefault="00630F13" w:rsidP="00CD2A75">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5.3. Perkančioji organizacija, įvertinusi visus galinčius kelti grėsmę nacionalinio saugumo interesams rizikos veiksnius numato, kad šiame pirkime gali dalyvauti tiekėjai, jų subtiekėjai ir ūkio subjektai, kurių pajėgumais remiamasi, kurie nėra registruoti (jeigu tiekėjas, jų subtiekėjas ar ūkio subjektas, kurio pajėgumais remiamasi, yra fizinis asmuo – nuolat gyvenantis ar turintis pilietybę) Europos Sąjungos valstybėje narėje, Šiaurės Atlanto sutarties organizacijos valstybėje narėje ar trečiojoje šalyje, pasirašiusioje VPĮ 17 straipsnio 4 dalyje nurodytus tarptautinius susitarimus.</w:t>
      </w:r>
    </w:p>
    <w:p w14:paraId="4BEDE7AF" w14:textId="457E0FAE" w:rsidR="00AF62E6" w:rsidRPr="00F50C48" w:rsidRDefault="00245E8F" w:rsidP="00142AB7">
      <w:pPr>
        <w:pStyle w:val="Antrat1"/>
        <w:spacing w:line="20" w:lineRule="atLeast"/>
        <w:contextualSpacing/>
        <w:rPr>
          <w:rFonts w:ascii="Times New Roman" w:hAnsi="Times New Roman" w:cs="Times New Roman"/>
          <w:b/>
          <w:bCs/>
          <w:sz w:val="24"/>
          <w:szCs w:val="24"/>
        </w:rPr>
      </w:pPr>
      <w:bookmarkStart w:id="21" w:name="_Toc174440805"/>
      <w:r w:rsidRPr="00F50C48">
        <w:rPr>
          <w:rFonts w:ascii="Times New Roman" w:hAnsi="Times New Roman" w:cs="Times New Roman"/>
          <w:b/>
          <w:bCs/>
          <w:sz w:val="24"/>
          <w:szCs w:val="24"/>
        </w:rPr>
        <w:t>6</w:t>
      </w:r>
      <w:r w:rsidR="0005396D" w:rsidRPr="00F50C48">
        <w:rPr>
          <w:rFonts w:ascii="Times New Roman" w:hAnsi="Times New Roman" w:cs="Times New Roman"/>
          <w:b/>
          <w:bCs/>
          <w:sz w:val="24"/>
          <w:szCs w:val="24"/>
        </w:rPr>
        <w:t xml:space="preserve">. </w:t>
      </w:r>
      <w:r w:rsidR="00220588" w:rsidRPr="00F50C48">
        <w:rPr>
          <w:rFonts w:ascii="Times New Roman" w:hAnsi="Times New Roman" w:cs="Times New Roman"/>
          <w:b/>
          <w:bCs/>
          <w:sz w:val="24"/>
          <w:szCs w:val="24"/>
        </w:rPr>
        <w:t>Specialieji r</w:t>
      </w:r>
      <w:r w:rsidR="00DF58E2" w:rsidRPr="00F50C48">
        <w:rPr>
          <w:rFonts w:ascii="Times New Roman" w:hAnsi="Times New Roman" w:cs="Times New Roman"/>
          <w:b/>
          <w:bCs/>
          <w:sz w:val="24"/>
          <w:szCs w:val="24"/>
        </w:rPr>
        <w:t>eikalavimai pasiūlymų rengimui ir pateikimui</w:t>
      </w:r>
      <w:bookmarkEnd w:id="18"/>
      <w:bookmarkEnd w:id="19"/>
      <w:bookmarkEnd w:id="21"/>
    </w:p>
    <w:p w14:paraId="3D47F821" w14:textId="2F93D89B" w:rsidR="00EF5623" w:rsidRPr="00FA0AFD" w:rsidRDefault="00192AF9" w:rsidP="009A3A50">
      <w:pPr>
        <w:spacing w:after="0" w:line="240" w:lineRule="auto"/>
        <w:ind w:firstLine="1276"/>
        <w:jc w:val="both"/>
        <w:rPr>
          <w:rFonts w:ascii="Times New Roman" w:hAnsi="Times New Roman" w:cs="Times New Roman"/>
          <w:sz w:val="24"/>
          <w:szCs w:val="24"/>
        </w:rPr>
      </w:pPr>
      <w:r w:rsidRPr="00FA0AFD">
        <w:rPr>
          <w:rFonts w:ascii="Times New Roman" w:hAnsi="Times New Roman" w:cs="Times New Roman"/>
          <w:sz w:val="24"/>
          <w:szCs w:val="24"/>
        </w:rPr>
        <w:t xml:space="preserve">6.1. </w:t>
      </w:r>
      <w:r w:rsidR="00EF5623" w:rsidRPr="00FA0AFD">
        <w:rPr>
          <w:rFonts w:ascii="Times New Roman" w:hAnsi="Times New Roman" w:cs="Times New Roman"/>
          <w:sz w:val="24"/>
          <w:szCs w:val="24"/>
        </w:rPr>
        <w:t xml:space="preserve">Tiekėjo </w:t>
      </w:r>
      <w:r w:rsidR="0058726C" w:rsidRPr="00FA0AFD">
        <w:rPr>
          <w:rFonts w:ascii="Times New Roman" w:hAnsi="Times New Roman" w:cs="Times New Roman"/>
          <w:sz w:val="24"/>
          <w:szCs w:val="24"/>
        </w:rPr>
        <w:t>p</w:t>
      </w:r>
      <w:r w:rsidR="00EF5623" w:rsidRPr="00FA0AFD">
        <w:rPr>
          <w:rFonts w:ascii="Times New Roman" w:hAnsi="Times New Roman" w:cs="Times New Roman"/>
          <w:sz w:val="24"/>
          <w:szCs w:val="24"/>
        </w:rPr>
        <w:t>asiūlymą sudaro CVP IS pateikiamų ir žemiau nurodytų dokumentų visuma</w:t>
      </w:r>
      <w:r w:rsidR="00FD53CF" w:rsidRPr="00FA0AFD">
        <w:rPr>
          <w:rFonts w:ascii="Times New Roman" w:hAnsi="Times New Roman" w:cs="Times New Roman"/>
          <w:sz w:val="24"/>
          <w:szCs w:val="24"/>
        </w:rPr>
        <w:t>:</w:t>
      </w:r>
    </w:p>
    <w:p w14:paraId="26BCCED1" w14:textId="773C8EBA" w:rsidR="00DA61AD" w:rsidRPr="00F04589" w:rsidRDefault="0074083C" w:rsidP="00BE4081">
      <w:pPr>
        <w:spacing w:after="0" w:line="240" w:lineRule="auto"/>
        <w:ind w:firstLine="1298"/>
        <w:jc w:val="both"/>
        <w:rPr>
          <w:rFonts w:ascii="Times New Roman" w:hAnsi="Times New Roman" w:cs="Times New Roman"/>
          <w:b/>
          <w:bCs/>
          <w:i/>
          <w:iCs/>
          <w:sz w:val="24"/>
          <w:szCs w:val="24"/>
        </w:rPr>
      </w:pPr>
      <w:r w:rsidRPr="00FA0AFD">
        <w:rPr>
          <w:rFonts w:ascii="Times New Roman" w:hAnsi="Times New Roman" w:cs="Times New Roman"/>
          <w:sz w:val="24"/>
          <w:szCs w:val="24"/>
        </w:rPr>
        <w:t xml:space="preserve">6.1.1. </w:t>
      </w:r>
      <w:r w:rsidR="003F0DA7" w:rsidRPr="00F04589">
        <w:rPr>
          <w:rFonts w:ascii="Times New Roman" w:hAnsi="Times New Roman" w:cs="Times New Roman"/>
          <w:b/>
          <w:bCs/>
          <w:i/>
          <w:iCs/>
          <w:sz w:val="24"/>
          <w:szCs w:val="24"/>
        </w:rPr>
        <w:t xml:space="preserve">tiekėjo pasirašytas </w:t>
      </w:r>
      <w:r w:rsidR="005A195F" w:rsidRPr="00F04589">
        <w:rPr>
          <w:rFonts w:ascii="Times New Roman" w:hAnsi="Times New Roman" w:cs="Times New Roman"/>
          <w:b/>
          <w:bCs/>
          <w:i/>
          <w:iCs/>
          <w:sz w:val="24"/>
          <w:szCs w:val="24"/>
        </w:rPr>
        <w:t>p</w:t>
      </w:r>
      <w:r w:rsidR="003F0DA7" w:rsidRPr="00F04589">
        <w:rPr>
          <w:rFonts w:ascii="Times New Roman" w:hAnsi="Times New Roman" w:cs="Times New Roman"/>
          <w:b/>
          <w:bCs/>
          <w:i/>
          <w:iCs/>
          <w:sz w:val="24"/>
          <w:szCs w:val="24"/>
        </w:rPr>
        <w:t xml:space="preserve">asiūlymas, parengtas pagal </w:t>
      </w:r>
      <w:r w:rsidR="00284116" w:rsidRPr="00F04589">
        <w:rPr>
          <w:rFonts w:ascii="Times New Roman" w:hAnsi="Times New Roman" w:cs="Times New Roman"/>
          <w:b/>
          <w:bCs/>
          <w:i/>
          <w:iCs/>
          <w:sz w:val="24"/>
          <w:szCs w:val="24"/>
        </w:rPr>
        <w:t>S</w:t>
      </w:r>
      <w:r w:rsidR="007C1C57" w:rsidRPr="00F04589">
        <w:rPr>
          <w:rFonts w:ascii="Times New Roman" w:hAnsi="Times New Roman" w:cs="Times New Roman"/>
          <w:b/>
          <w:bCs/>
          <w:i/>
          <w:iCs/>
          <w:sz w:val="24"/>
          <w:szCs w:val="24"/>
        </w:rPr>
        <w:t>pecialiųjų p</w:t>
      </w:r>
      <w:r w:rsidR="00551FA7" w:rsidRPr="00F04589">
        <w:rPr>
          <w:rFonts w:ascii="Times New Roman" w:hAnsi="Times New Roman" w:cs="Times New Roman"/>
          <w:b/>
          <w:bCs/>
          <w:i/>
          <w:iCs/>
          <w:sz w:val="24"/>
          <w:szCs w:val="24"/>
        </w:rPr>
        <w:t xml:space="preserve">irkimo </w:t>
      </w:r>
      <w:r w:rsidR="00476F8C" w:rsidRPr="00F04589">
        <w:rPr>
          <w:rFonts w:ascii="Times New Roman" w:hAnsi="Times New Roman" w:cs="Times New Roman"/>
          <w:b/>
          <w:bCs/>
          <w:i/>
          <w:iCs/>
          <w:sz w:val="24"/>
          <w:szCs w:val="24"/>
        </w:rPr>
        <w:t>sąlygų</w:t>
      </w:r>
      <w:r w:rsidR="00DE5F20" w:rsidRPr="00F04589">
        <w:rPr>
          <w:rFonts w:ascii="Times New Roman" w:hAnsi="Times New Roman" w:cs="Times New Roman"/>
          <w:b/>
          <w:bCs/>
          <w:i/>
          <w:iCs/>
          <w:sz w:val="24"/>
          <w:szCs w:val="24"/>
        </w:rPr>
        <w:t xml:space="preserve"> </w:t>
      </w:r>
      <w:r w:rsidR="00790D04" w:rsidRPr="00F04589">
        <w:rPr>
          <w:rFonts w:ascii="Times New Roman" w:hAnsi="Times New Roman" w:cs="Times New Roman"/>
          <w:b/>
          <w:bCs/>
          <w:i/>
          <w:iCs/>
          <w:sz w:val="24"/>
          <w:szCs w:val="24"/>
          <w:shd w:val="clear" w:color="auto" w:fill="FFFFFF"/>
        </w:rPr>
        <w:t>6</w:t>
      </w:r>
      <w:r w:rsidR="00DE5F20" w:rsidRPr="00F04589">
        <w:rPr>
          <w:rFonts w:ascii="Times New Roman" w:hAnsi="Times New Roman" w:cs="Times New Roman"/>
          <w:b/>
          <w:bCs/>
          <w:i/>
          <w:iCs/>
          <w:sz w:val="24"/>
          <w:szCs w:val="24"/>
          <w:shd w:val="clear" w:color="auto" w:fill="FFFFFF"/>
        </w:rPr>
        <w:t xml:space="preserve"> </w:t>
      </w:r>
      <w:r w:rsidR="00476F8C" w:rsidRPr="00F04589">
        <w:rPr>
          <w:rFonts w:ascii="Times New Roman" w:hAnsi="Times New Roman" w:cs="Times New Roman"/>
          <w:b/>
          <w:bCs/>
          <w:i/>
          <w:iCs/>
          <w:sz w:val="24"/>
          <w:szCs w:val="24"/>
        </w:rPr>
        <w:t xml:space="preserve">priede </w:t>
      </w:r>
      <w:r w:rsidR="003F0DA7" w:rsidRPr="00F04589">
        <w:rPr>
          <w:rFonts w:ascii="Times New Roman" w:hAnsi="Times New Roman" w:cs="Times New Roman"/>
          <w:b/>
          <w:bCs/>
          <w:i/>
          <w:iCs/>
          <w:sz w:val="24"/>
          <w:szCs w:val="24"/>
        </w:rPr>
        <w:t xml:space="preserve">pateiktą </w:t>
      </w:r>
      <w:r w:rsidR="00C35C26" w:rsidRPr="00F04589">
        <w:rPr>
          <w:rFonts w:ascii="Times New Roman" w:hAnsi="Times New Roman" w:cs="Times New Roman"/>
          <w:b/>
          <w:bCs/>
          <w:i/>
          <w:iCs/>
          <w:sz w:val="24"/>
          <w:szCs w:val="24"/>
        </w:rPr>
        <w:t>p</w:t>
      </w:r>
      <w:r w:rsidR="003F0DA7" w:rsidRPr="00F04589">
        <w:rPr>
          <w:rFonts w:ascii="Times New Roman" w:hAnsi="Times New Roman" w:cs="Times New Roman"/>
          <w:b/>
          <w:bCs/>
          <w:i/>
          <w:iCs/>
          <w:sz w:val="24"/>
          <w:szCs w:val="24"/>
        </w:rPr>
        <w:t>asiūlymo formą</w:t>
      </w:r>
      <w:r w:rsidR="00474B85" w:rsidRPr="00F04589">
        <w:rPr>
          <w:rFonts w:ascii="Times New Roman" w:hAnsi="Times New Roman" w:cs="Times New Roman"/>
          <w:b/>
          <w:bCs/>
          <w:i/>
          <w:iCs/>
          <w:sz w:val="24"/>
          <w:szCs w:val="24"/>
        </w:rPr>
        <w:t xml:space="preserve"> ir </w:t>
      </w:r>
      <w:r w:rsidR="00D62C45" w:rsidRPr="00F04589">
        <w:rPr>
          <w:rFonts w:ascii="Times New Roman" w:hAnsi="Times New Roman" w:cs="Times New Roman"/>
          <w:b/>
          <w:bCs/>
          <w:i/>
          <w:iCs/>
          <w:sz w:val="24"/>
          <w:szCs w:val="24"/>
        </w:rPr>
        <w:t xml:space="preserve">prie jos pridedant visus </w:t>
      </w:r>
      <w:r w:rsidR="00F04589" w:rsidRPr="00F04589">
        <w:rPr>
          <w:rFonts w:ascii="Times New Roman" w:hAnsi="Times New Roman" w:cs="Times New Roman"/>
          <w:b/>
          <w:bCs/>
          <w:i/>
          <w:iCs/>
          <w:sz w:val="24"/>
          <w:szCs w:val="24"/>
        </w:rPr>
        <w:t xml:space="preserve">kartu su </w:t>
      </w:r>
      <w:r w:rsidR="00D62C45" w:rsidRPr="00F04589">
        <w:rPr>
          <w:rFonts w:ascii="Times New Roman" w:hAnsi="Times New Roman" w:cs="Times New Roman"/>
          <w:b/>
          <w:bCs/>
          <w:i/>
          <w:iCs/>
          <w:sz w:val="24"/>
          <w:szCs w:val="24"/>
        </w:rPr>
        <w:t>pasiūlymo form</w:t>
      </w:r>
      <w:r w:rsidR="00F04589" w:rsidRPr="00F04589">
        <w:rPr>
          <w:rFonts w:ascii="Times New Roman" w:hAnsi="Times New Roman" w:cs="Times New Roman"/>
          <w:b/>
          <w:bCs/>
          <w:i/>
          <w:iCs/>
          <w:sz w:val="24"/>
          <w:szCs w:val="24"/>
        </w:rPr>
        <w:t>a</w:t>
      </w:r>
      <w:r w:rsidR="00D62C45" w:rsidRPr="00F04589">
        <w:rPr>
          <w:rFonts w:ascii="Times New Roman" w:hAnsi="Times New Roman" w:cs="Times New Roman"/>
          <w:b/>
          <w:bCs/>
          <w:i/>
          <w:iCs/>
          <w:sz w:val="24"/>
          <w:szCs w:val="24"/>
        </w:rPr>
        <w:t xml:space="preserve"> reikalaujamus pateikti dokumentus</w:t>
      </w:r>
      <w:r w:rsidR="003A0DE7" w:rsidRPr="00F04589">
        <w:rPr>
          <w:rFonts w:ascii="Times New Roman" w:hAnsi="Times New Roman" w:cs="Times New Roman"/>
          <w:b/>
          <w:bCs/>
          <w:i/>
          <w:iCs/>
          <w:sz w:val="24"/>
          <w:szCs w:val="24"/>
        </w:rPr>
        <w:t xml:space="preserve"> (priedus)</w:t>
      </w:r>
      <w:r w:rsidR="00D62C45" w:rsidRPr="00F04589">
        <w:rPr>
          <w:rFonts w:ascii="Times New Roman" w:hAnsi="Times New Roman" w:cs="Times New Roman"/>
          <w:b/>
          <w:bCs/>
          <w:i/>
          <w:iCs/>
          <w:sz w:val="24"/>
          <w:szCs w:val="24"/>
        </w:rPr>
        <w:t>.</w:t>
      </w:r>
    </w:p>
    <w:p w14:paraId="19E0F249" w14:textId="05CB08D1" w:rsidR="00532EC8" w:rsidRPr="00532EC8" w:rsidRDefault="00DA61AD" w:rsidP="00532EC8">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6.1.2. </w:t>
      </w:r>
      <w:r w:rsidR="00532EC8" w:rsidRPr="00532EC8">
        <w:rPr>
          <w:rFonts w:ascii="Times New Roman" w:hAnsi="Times New Roman" w:cs="Times New Roman"/>
          <w:sz w:val="24"/>
          <w:szCs w:val="24"/>
        </w:rPr>
        <w:t xml:space="preserve">užpildytas EBVPD (specialiųjų pirkimo sąlygų </w:t>
      </w:r>
      <w:r w:rsidR="00532EC8">
        <w:rPr>
          <w:rFonts w:ascii="Times New Roman" w:hAnsi="Times New Roman" w:cs="Times New Roman"/>
          <w:sz w:val="24"/>
          <w:szCs w:val="24"/>
        </w:rPr>
        <w:t>5</w:t>
      </w:r>
      <w:r w:rsidR="00532EC8" w:rsidRPr="00532EC8">
        <w:rPr>
          <w:rFonts w:ascii="Times New Roman" w:hAnsi="Times New Roman" w:cs="Times New Roman"/>
          <w:sz w:val="24"/>
          <w:szCs w:val="24"/>
        </w:rPr>
        <w:t xml:space="preserve"> priedas „EBVPD“). Pasirašydamas pasiūlymą, tiekėjas patvirtina ir EBVPD tikrumą; </w:t>
      </w:r>
      <w:r w:rsidR="00532EC8" w:rsidRPr="00532EC8">
        <w:rPr>
          <w:rFonts w:ascii="Times New Roman" w:hAnsi="Times New Roman" w:cs="Times New Roman"/>
          <w:b/>
          <w:bCs/>
          <w:sz w:val="24"/>
          <w:szCs w:val="24"/>
        </w:rPr>
        <w:t xml:space="preserve">Tiekėjas pateikdamas (užpildydamas) atsakymus į nurodytus klausimus, turi vadovautis Viešųjų pirkimų tarnybos pateiktomis EBVPD pildymo </w:t>
      </w:r>
      <w:r w:rsidR="00532EC8" w:rsidRPr="00532EC8">
        <w:rPr>
          <w:rFonts w:ascii="Times New Roman" w:hAnsi="Times New Roman" w:cs="Times New Roman"/>
          <w:b/>
          <w:bCs/>
          <w:sz w:val="24"/>
          <w:szCs w:val="24"/>
        </w:rPr>
        <w:lastRenderedPageBreak/>
        <w:t xml:space="preserve">rekomendacijomis, pateiktomis šiose nuorodose </w:t>
      </w:r>
      <w:hyperlink r:id="rId15" w:history="1">
        <w:r w:rsidR="00532EC8" w:rsidRPr="00532EC8">
          <w:rPr>
            <w:rStyle w:val="Hipersaitas"/>
            <w:rFonts w:ascii="Times New Roman" w:hAnsi="Times New Roman" w:cs="Times New Roman"/>
            <w:b/>
            <w:bCs/>
            <w:sz w:val="24"/>
            <w:szCs w:val="24"/>
          </w:rPr>
          <w:t>https://klausk.vpt.lt/hc/lt/articles/115004289565-Kaip-pildyti-EBVPD-</w:t>
        </w:r>
      </w:hyperlink>
      <w:r w:rsidR="00532EC8" w:rsidRPr="00532EC8">
        <w:rPr>
          <w:rFonts w:ascii="Times New Roman" w:hAnsi="Times New Roman" w:cs="Times New Roman"/>
          <w:sz w:val="24"/>
          <w:szCs w:val="24"/>
        </w:rPr>
        <w:t>.</w:t>
      </w:r>
    </w:p>
    <w:p w14:paraId="64E4AE1D" w14:textId="77777777" w:rsidR="007A423D" w:rsidRPr="00FA0AFD" w:rsidRDefault="000F0F8A"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w:t>
      </w:r>
      <w:r w:rsidR="00D3667B" w:rsidRPr="00FA0AFD">
        <w:rPr>
          <w:rFonts w:ascii="Times New Roman" w:hAnsi="Times New Roman" w:cs="Times New Roman"/>
          <w:sz w:val="24"/>
          <w:szCs w:val="24"/>
        </w:rPr>
        <w:t xml:space="preserve">1.3. </w:t>
      </w:r>
      <w:r w:rsidR="000C55D6" w:rsidRPr="00FA0AFD">
        <w:rPr>
          <w:rFonts w:ascii="Times New Roman" w:hAnsi="Times New Roman" w:cs="Times New Roman"/>
          <w:sz w:val="24"/>
          <w:szCs w:val="24"/>
        </w:rPr>
        <w:t xml:space="preserve">jungtinės veiklos sutarties kopija (jeigu </w:t>
      </w:r>
      <w:r w:rsidR="00C35C26" w:rsidRPr="00FA0AFD">
        <w:rPr>
          <w:rFonts w:ascii="Times New Roman" w:hAnsi="Times New Roman" w:cs="Times New Roman"/>
          <w:sz w:val="24"/>
          <w:szCs w:val="24"/>
        </w:rPr>
        <w:t>p</w:t>
      </w:r>
      <w:r w:rsidR="000C55D6" w:rsidRPr="00FA0AFD">
        <w:rPr>
          <w:rFonts w:ascii="Times New Roman" w:hAnsi="Times New Roman" w:cs="Times New Roman"/>
          <w:sz w:val="24"/>
          <w:szCs w:val="24"/>
        </w:rPr>
        <w:t>irkime dalyvauja ūkio subjektų grupė jungtinės veiklos sutarties pagrindu)</w:t>
      </w:r>
      <w:r w:rsidR="007C1C57" w:rsidRPr="00FA0AFD">
        <w:rPr>
          <w:rFonts w:ascii="Times New Roman" w:hAnsi="Times New Roman" w:cs="Times New Roman"/>
          <w:sz w:val="24"/>
          <w:szCs w:val="24"/>
        </w:rPr>
        <w:t>;</w:t>
      </w:r>
    </w:p>
    <w:p w14:paraId="11BDB566"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6.1.4. </w:t>
      </w:r>
      <w:r w:rsidR="006D0EC0" w:rsidRPr="00FA0AFD">
        <w:rPr>
          <w:rFonts w:ascii="Times New Roman" w:hAnsi="Times New Roman" w:cs="Times New Roman"/>
          <w:sz w:val="24"/>
          <w:szCs w:val="24"/>
        </w:rPr>
        <w:t xml:space="preserve">dokumentas, patvirtinantis, kad asmuo, kuris pasirašė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asiūlymą (jei jis ne tiekėjo vadovas), turėjo teisę jį pasirašyti;</w:t>
      </w:r>
    </w:p>
    <w:p w14:paraId="55A0068C" w14:textId="77777777" w:rsidR="007A423D"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6.1.5. </w:t>
      </w:r>
      <w:r w:rsidR="00212F68" w:rsidRPr="00FA0AFD">
        <w:rPr>
          <w:rFonts w:ascii="Times New Roman" w:hAnsi="Times New Roman" w:cs="Times New Roman"/>
          <w:sz w:val="24"/>
          <w:szCs w:val="24"/>
        </w:rPr>
        <w:t>p</w:t>
      </w:r>
      <w:r w:rsidR="006D0EC0" w:rsidRPr="00FA0AFD">
        <w:rPr>
          <w:rFonts w:ascii="Times New Roman" w:hAnsi="Times New Roman" w:cs="Times New Roman"/>
          <w:sz w:val="24"/>
          <w:szCs w:val="24"/>
        </w:rPr>
        <w:t>asiūlymo galiojimą užtikrinantis dokumentas (jeigu reikalaujama);</w:t>
      </w:r>
    </w:p>
    <w:p w14:paraId="6987E93F" w14:textId="77777777" w:rsidR="00637259" w:rsidRPr="00FA0AFD" w:rsidRDefault="007A423D"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6.1.6. </w:t>
      </w:r>
      <w:r w:rsidR="00450415" w:rsidRPr="00FA0AF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2C1E2AB1" w14:textId="77777777" w:rsidR="00637259" w:rsidRPr="00FA0AFD" w:rsidRDefault="00637259" w:rsidP="00BE4081">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6.1.7. </w:t>
      </w:r>
      <w:r w:rsidR="00450415" w:rsidRPr="00FA0AFD">
        <w:rPr>
          <w:rFonts w:ascii="Times New Roman" w:hAnsi="Times New Roman" w:cs="Times New Roman"/>
          <w:sz w:val="24"/>
          <w:szCs w:val="24"/>
        </w:rPr>
        <w:t xml:space="preserve">jei tiekėjas pasitelkia subtiekėjus, subtiekėjo deklaracija ar kitas dokumentas, patvirtinantis jo sutikimą būti subtiekėju </w:t>
      </w:r>
      <w:r w:rsidR="00212F68" w:rsidRPr="00FA0AFD">
        <w:rPr>
          <w:rFonts w:ascii="Times New Roman" w:hAnsi="Times New Roman" w:cs="Times New Roman"/>
          <w:sz w:val="24"/>
          <w:szCs w:val="24"/>
        </w:rPr>
        <w:t>p</w:t>
      </w:r>
      <w:r w:rsidR="00450415" w:rsidRPr="00FA0AFD">
        <w:rPr>
          <w:rFonts w:ascii="Times New Roman" w:hAnsi="Times New Roman" w:cs="Times New Roman"/>
          <w:sz w:val="24"/>
          <w:szCs w:val="24"/>
        </w:rPr>
        <w:t>irkime;</w:t>
      </w:r>
    </w:p>
    <w:p w14:paraId="4AB5B7CD" w14:textId="1868A357" w:rsidR="00F04589" w:rsidRPr="00F04589" w:rsidRDefault="00637259" w:rsidP="00F04589">
      <w:pPr>
        <w:spacing w:after="0" w:line="240" w:lineRule="auto"/>
        <w:ind w:firstLine="1298"/>
        <w:jc w:val="both"/>
        <w:rPr>
          <w:rFonts w:ascii="Times New Roman" w:hAnsi="Times New Roman" w:cs="Times New Roman"/>
          <w:i/>
          <w:iCs/>
          <w:sz w:val="24"/>
          <w:szCs w:val="24"/>
        </w:rPr>
      </w:pPr>
      <w:r w:rsidRPr="00FA0AFD">
        <w:rPr>
          <w:rFonts w:ascii="Times New Roman" w:hAnsi="Times New Roman" w:cs="Times New Roman"/>
          <w:sz w:val="24"/>
          <w:szCs w:val="24"/>
        </w:rPr>
        <w:t xml:space="preserve">6.1.8. </w:t>
      </w:r>
      <w:r w:rsidR="00450415" w:rsidRPr="00FA0AFD">
        <w:rPr>
          <w:rFonts w:ascii="Times New Roman" w:hAnsi="Times New Roman" w:cs="Times New Roman"/>
          <w:sz w:val="24"/>
          <w:szCs w:val="24"/>
        </w:rPr>
        <w:t xml:space="preserve">dokumentai, patvirtinantys, kad ūkio subjektas, kurio pajėgumais tiekėjas remiasi, atsižvelgdamas į </w:t>
      </w:r>
      <w:r w:rsidR="00F3779C" w:rsidRPr="00F3779C">
        <w:rPr>
          <w:rFonts w:ascii="Times New Roman" w:hAnsi="Times New Roman" w:cs="Times New Roman"/>
          <w:i/>
          <w:iCs/>
          <w:color w:val="7030A0"/>
          <w:sz w:val="24"/>
          <w:szCs w:val="24"/>
        </w:rPr>
        <w:t>S</w:t>
      </w:r>
      <w:r w:rsidR="00450415" w:rsidRPr="00F3779C">
        <w:rPr>
          <w:rFonts w:ascii="Times New Roman" w:hAnsi="Times New Roman" w:cs="Times New Roman"/>
          <w:i/>
          <w:iCs/>
          <w:color w:val="7030A0"/>
          <w:sz w:val="24"/>
          <w:szCs w:val="24"/>
        </w:rPr>
        <w:t xml:space="preserve">pecialiųjų pirkimo sąlygų </w:t>
      </w:r>
      <w:r w:rsidR="003071C0" w:rsidRPr="00F3779C">
        <w:rPr>
          <w:rFonts w:ascii="Times New Roman" w:hAnsi="Times New Roman" w:cs="Times New Roman"/>
          <w:i/>
          <w:iCs/>
          <w:color w:val="7030A0"/>
          <w:sz w:val="24"/>
          <w:szCs w:val="24"/>
        </w:rPr>
        <w:t>4</w:t>
      </w:r>
      <w:r w:rsidR="00450415" w:rsidRPr="00F3779C">
        <w:rPr>
          <w:rFonts w:ascii="Times New Roman" w:hAnsi="Times New Roman" w:cs="Times New Roman"/>
          <w:i/>
          <w:iCs/>
          <w:color w:val="7030A0"/>
          <w:sz w:val="24"/>
          <w:szCs w:val="24"/>
        </w:rPr>
        <w:t xml:space="preserve"> priede</w:t>
      </w:r>
      <w:r w:rsidR="00450415" w:rsidRPr="00F3779C">
        <w:rPr>
          <w:rFonts w:ascii="Times New Roman" w:hAnsi="Times New Roman" w:cs="Times New Roman"/>
          <w:color w:val="7030A0"/>
          <w:sz w:val="24"/>
          <w:szCs w:val="24"/>
        </w:rPr>
        <w:t xml:space="preserve"> </w:t>
      </w:r>
      <w:r w:rsidR="00450415" w:rsidRPr="00FA0AFD">
        <w:rPr>
          <w:rFonts w:ascii="Times New Roman" w:hAnsi="Times New Roman" w:cs="Times New Roman"/>
          <w:sz w:val="24"/>
          <w:szCs w:val="24"/>
        </w:rPr>
        <w:t xml:space="preserve">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w:t>
      </w:r>
      <w:r w:rsidR="00450415" w:rsidRPr="00207F6F">
        <w:rPr>
          <w:rFonts w:ascii="Times New Roman" w:hAnsi="Times New Roman" w:cs="Times New Roman"/>
          <w:sz w:val="24"/>
          <w:szCs w:val="24"/>
        </w:rPr>
        <w:t>solidarią atsakomybę);</w:t>
      </w:r>
      <w:r w:rsidR="00450415" w:rsidRPr="00207F6F">
        <w:rPr>
          <w:rFonts w:ascii="Times New Roman" w:hAnsi="Times New Roman" w:cs="Times New Roman"/>
          <w:i/>
          <w:iCs/>
          <w:sz w:val="24"/>
          <w:szCs w:val="24"/>
        </w:rPr>
        <w:t xml:space="preserve"> </w:t>
      </w:r>
    </w:p>
    <w:p w14:paraId="05C71552" w14:textId="60BF937B" w:rsidR="00621EE4" w:rsidRPr="00621EE4" w:rsidRDefault="00FD5A55" w:rsidP="00621EE4">
      <w:pPr>
        <w:spacing w:after="0" w:line="240" w:lineRule="auto"/>
        <w:ind w:firstLine="1298"/>
        <w:jc w:val="both"/>
        <w:rPr>
          <w:rFonts w:ascii="Times New Roman" w:hAnsi="Times New Roman" w:cs="Times New Roman"/>
          <w:sz w:val="24"/>
          <w:szCs w:val="24"/>
        </w:rPr>
      </w:pPr>
      <w:r w:rsidRPr="00621EE4">
        <w:rPr>
          <w:rFonts w:ascii="Times New Roman" w:hAnsi="Times New Roman" w:cs="Times New Roman"/>
          <w:sz w:val="24"/>
          <w:szCs w:val="24"/>
        </w:rPr>
        <w:t>6.1.9.</w:t>
      </w:r>
      <w:r w:rsidR="00F04589" w:rsidRPr="00621EE4">
        <w:rPr>
          <w:rFonts w:ascii="Times New Roman" w:hAnsi="Times New Roman" w:cs="Times New Roman"/>
          <w:sz w:val="24"/>
          <w:szCs w:val="24"/>
        </w:rPr>
        <w:t xml:space="preserve"> </w:t>
      </w:r>
      <w:r w:rsidR="00F04589" w:rsidRPr="00A3541B">
        <w:rPr>
          <w:rFonts w:ascii="Times New Roman" w:hAnsi="Times New Roman" w:cs="Times New Roman"/>
          <w:b/>
          <w:bCs/>
          <w:i/>
          <w:iCs/>
          <w:sz w:val="24"/>
          <w:szCs w:val="24"/>
        </w:rPr>
        <w:t>visi kartu su pasiūlymo forma reikalaujami pateiki dokumentai (priedai)</w:t>
      </w:r>
      <w:r w:rsidR="00621EE4" w:rsidRPr="00A3541B">
        <w:rPr>
          <w:rFonts w:ascii="Times New Roman" w:hAnsi="Times New Roman" w:cs="Times New Roman"/>
          <w:b/>
          <w:bCs/>
          <w:i/>
          <w:iCs/>
          <w:sz w:val="24"/>
          <w:szCs w:val="24"/>
        </w:rPr>
        <w:t xml:space="preserve"> (s</w:t>
      </w:r>
      <w:r w:rsidR="00621EE4" w:rsidRPr="00621EE4">
        <w:rPr>
          <w:rFonts w:ascii="Times New Roman" w:hAnsi="Times New Roman" w:cs="Times New Roman"/>
          <w:b/>
          <w:bCs/>
          <w:i/>
          <w:iCs/>
          <w:sz w:val="24"/>
          <w:szCs w:val="24"/>
        </w:rPr>
        <w:t>pecialiųjų pirkimo sąlygų 6(1) pried</w:t>
      </w:r>
      <w:r w:rsidR="00621EE4" w:rsidRPr="00A3541B">
        <w:rPr>
          <w:rFonts w:ascii="Times New Roman" w:hAnsi="Times New Roman" w:cs="Times New Roman"/>
          <w:b/>
          <w:bCs/>
          <w:i/>
          <w:iCs/>
          <w:sz w:val="24"/>
          <w:szCs w:val="24"/>
        </w:rPr>
        <w:t>o</w:t>
      </w:r>
      <w:r w:rsidR="00621EE4" w:rsidRPr="00621EE4">
        <w:rPr>
          <w:rFonts w:ascii="Times New Roman" w:hAnsi="Times New Roman" w:cs="Times New Roman"/>
          <w:b/>
          <w:bCs/>
          <w:i/>
          <w:iCs/>
          <w:sz w:val="24"/>
          <w:szCs w:val="24"/>
        </w:rPr>
        <w:t xml:space="preserve"> „Pasiūlymo forma“, užpildyti visi 4 langai (1. Paslaugų kaina; 2. Įkainiai;</w:t>
      </w:r>
      <w:r w:rsidR="00A3541B">
        <w:rPr>
          <w:rFonts w:ascii="Times New Roman" w:hAnsi="Times New Roman" w:cs="Times New Roman"/>
          <w:b/>
          <w:bCs/>
          <w:i/>
          <w:iCs/>
          <w:sz w:val="24"/>
          <w:szCs w:val="24"/>
        </w:rPr>
        <w:t xml:space="preserve"> </w:t>
      </w:r>
      <w:r w:rsidR="00621EE4" w:rsidRPr="00621EE4">
        <w:rPr>
          <w:rFonts w:ascii="Times New Roman" w:hAnsi="Times New Roman" w:cs="Times New Roman"/>
          <w:b/>
          <w:bCs/>
          <w:i/>
          <w:iCs/>
          <w:sz w:val="24"/>
          <w:szCs w:val="24"/>
        </w:rPr>
        <w:t>3. Papildomi įkainiai; 4. Skaičiuoklė), Specialiųjų pirkimo sąlygų 6(2) priedas „Technikos sąrašas“</w:t>
      </w:r>
      <w:r w:rsidR="008E2ABB" w:rsidRPr="00A3541B">
        <w:rPr>
          <w:rFonts w:ascii="Times New Roman" w:hAnsi="Times New Roman" w:cs="Times New Roman"/>
          <w:b/>
          <w:bCs/>
          <w:i/>
          <w:iCs/>
          <w:sz w:val="24"/>
          <w:szCs w:val="24"/>
        </w:rPr>
        <w:t>.</w:t>
      </w:r>
      <w:r w:rsidR="008E2ABB">
        <w:rPr>
          <w:rFonts w:ascii="Times New Roman" w:hAnsi="Times New Roman" w:cs="Times New Roman"/>
          <w:sz w:val="24"/>
          <w:szCs w:val="24"/>
        </w:rPr>
        <w:t xml:space="preserve"> </w:t>
      </w:r>
    </w:p>
    <w:p w14:paraId="46229C4E" w14:textId="62A1468A" w:rsidR="009A3A50" w:rsidRPr="00FA0AFD" w:rsidRDefault="00C7179F"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6.2</w:t>
      </w:r>
      <w:r w:rsidR="00EE3480" w:rsidRPr="00FA0AFD">
        <w:rPr>
          <w:rFonts w:ascii="Times New Roman" w:hAnsi="Times New Roman" w:cs="Times New Roman"/>
          <w:sz w:val="24"/>
          <w:szCs w:val="24"/>
        </w:rPr>
        <w:t>.</w:t>
      </w:r>
      <w:r w:rsidR="004B45A7" w:rsidRPr="00FA0AFD">
        <w:rPr>
          <w:rFonts w:ascii="Times New Roman" w:hAnsi="Times New Roman" w:cs="Times New Roman"/>
          <w:sz w:val="24"/>
          <w:szCs w:val="24"/>
        </w:rPr>
        <w:t xml:space="preserve"> </w:t>
      </w:r>
      <w:r w:rsidR="00BD41D7" w:rsidRPr="00FA0AFD">
        <w:rPr>
          <w:rFonts w:ascii="Times New Roman" w:eastAsia="Calibri" w:hAnsi="Times New Roman" w:cs="Times New Roman"/>
          <w:sz w:val="24"/>
          <w:szCs w:val="24"/>
        </w:rPr>
        <w:t>P</w:t>
      </w:r>
      <w:r w:rsidR="00FD03FA" w:rsidRPr="00FA0AFD">
        <w:rPr>
          <w:rFonts w:ascii="Times New Roman" w:eastAsia="Calibri" w:hAnsi="Times New Roman" w:cs="Times New Roman"/>
          <w:sz w:val="24"/>
          <w:szCs w:val="24"/>
        </w:rPr>
        <w:t xml:space="preserve">asiūlymas gali būti pasirašytas </w:t>
      </w:r>
      <w:r w:rsidR="00DD138F" w:rsidRPr="00FA0AFD">
        <w:rPr>
          <w:rFonts w:ascii="Times New Roman" w:eastAsia="Calibri" w:hAnsi="Times New Roman" w:cs="Times New Roman"/>
          <w:sz w:val="24"/>
          <w:szCs w:val="24"/>
        </w:rPr>
        <w:t xml:space="preserve">fiziniu parašu arba </w:t>
      </w:r>
      <w:r w:rsidR="00FD03FA" w:rsidRPr="00FA0AF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FA0AFD">
        <w:rPr>
          <w:rFonts w:ascii="Times New Roman" w:hAnsi="Times New Roman" w:cs="Times New Roman"/>
          <w:sz w:val="24"/>
          <w:szCs w:val="24"/>
        </w:rPr>
        <w:t>Perkančiajai organizacijai kilus abejonių dėl dokumentų tikrumo, ji turi teisę reikalauti pateikti dokumentų originalus.</w:t>
      </w:r>
      <w:r w:rsidR="00FD03FA" w:rsidRPr="00FA0AFD">
        <w:rPr>
          <w:rFonts w:ascii="Times New Roman" w:eastAsia="Calibri" w:hAnsi="Times New Roman" w:cs="Times New Roman"/>
          <w:sz w:val="24"/>
          <w:szCs w:val="24"/>
        </w:rPr>
        <w:t xml:space="preserve"> Gali būti:</w:t>
      </w:r>
    </w:p>
    <w:p w14:paraId="297E5A9F"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6.2.1. </w:t>
      </w:r>
      <w:r w:rsidR="00FD03FA" w:rsidRPr="00FA0AFD">
        <w:rPr>
          <w:rFonts w:ascii="Times New Roman" w:eastAsia="Calibri" w:hAnsi="Times New Roman" w:cs="Times New Roman"/>
          <w:bCs/>
          <w:iCs/>
          <w:sz w:val="24"/>
          <w:szCs w:val="24"/>
        </w:rPr>
        <w:t>pateikiami kvalifikuotu elektroniniu parašu pasirašyti elektroninėmis priemonėmis suformuoti dokumentai;</w:t>
      </w:r>
    </w:p>
    <w:p w14:paraId="024978A8" w14:textId="77777777" w:rsidR="009A3A5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6.2.2. </w:t>
      </w:r>
      <w:r w:rsidR="00FD03FA" w:rsidRPr="00FA0AFD">
        <w:rPr>
          <w:rFonts w:ascii="Times New Roman" w:eastAsia="Calibri" w:hAnsi="Times New Roman" w:cs="Times New Roman"/>
          <w:bCs/>
          <w:iCs/>
          <w:sz w:val="24"/>
          <w:szCs w:val="24"/>
        </w:rPr>
        <w:t>skaitmeninės dokumentų kopijos (</w:t>
      </w:r>
      <w:r w:rsidR="00FD03FA" w:rsidRPr="00FA0AFD">
        <w:rPr>
          <w:rFonts w:ascii="Times New Roman" w:eastAsia="Calibri" w:hAnsi="Times New Roman" w:cs="Times New Roman"/>
          <w:iCs/>
          <w:sz w:val="24"/>
          <w:szCs w:val="24"/>
        </w:rPr>
        <w:t>fiziniu parašu tvirtinami dokumentai turi būti pateikiami pasirašyti ir nuskenuoti)</w:t>
      </w:r>
      <w:r w:rsidR="00FD03FA" w:rsidRPr="00FA0AFD">
        <w:rPr>
          <w:rFonts w:ascii="Times New Roman" w:eastAsia="Calibri" w:hAnsi="Times New Roman" w:cs="Times New Roman"/>
          <w:bCs/>
          <w:iCs/>
          <w:sz w:val="24"/>
          <w:szCs w:val="24"/>
        </w:rPr>
        <w:t>.</w:t>
      </w:r>
    </w:p>
    <w:p w14:paraId="6E496D7D" w14:textId="77777777" w:rsidR="00455562" w:rsidRDefault="00455562" w:rsidP="009A3A50">
      <w:pPr>
        <w:spacing w:after="0" w:line="240" w:lineRule="auto"/>
        <w:ind w:firstLine="1298"/>
        <w:jc w:val="both"/>
        <w:rPr>
          <w:rFonts w:ascii="Times New Roman" w:hAnsi="Times New Roman" w:cs="Times New Roman"/>
          <w:sz w:val="24"/>
          <w:szCs w:val="24"/>
        </w:rPr>
      </w:pPr>
      <w:r w:rsidRPr="00455562">
        <w:rPr>
          <w:rFonts w:ascii="Times New Roman" w:eastAsia="Times New Roman" w:hAnsi="Times New Roman" w:cs="Times New Roman"/>
          <w:sz w:val="23"/>
          <w:szCs w:val="23"/>
          <w:lang w:eastAsia="en-US"/>
        </w:rPr>
        <w:t xml:space="preserve">6.3. Pasiūlymas turi būti parengtas lietuvių </w:t>
      </w:r>
      <w:r w:rsidRPr="00455562">
        <w:rPr>
          <w:rFonts w:ascii="Times New Roman" w:eastAsia="Times New Roman" w:hAnsi="Times New Roman" w:cs="Times New Roman"/>
          <w:b/>
          <w:bCs/>
          <w:sz w:val="23"/>
          <w:szCs w:val="23"/>
          <w:lang w:eastAsia="en-US"/>
        </w:rPr>
        <w:t>arba anglų</w:t>
      </w:r>
      <w:r w:rsidRPr="00455562">
        <w:rPr>
          <w:rFonts w:ascii="Times New Roman" w:eastAsia="Times New Roman" w:hAnsi="Times New Roman" w:cs="Times New Roman"/>
          <w:sz w:val="23"/>
          <w:szCs w:val="23"/>
          <w:lang w:eastAsia="en-US"/>
        </w:rPr>
        <w:t xml:space="preserve"> kalba. </w:t>
      </w:r>
      <w:r w:rsidRPr="00455562">
        <w:rPr>
          <w:rFonts w:ascii="Times New Roman" w:eastAsia="Arial" w:hAnsi="Times New Roman" w:cs="Times New Roman"/>
          <w:sz w:val="23"/>
          <w:szCs w:val="23"/>
          <w:lang w:eastAsia="en-US"/>
        </w:rPr>
        <w:t xml:space="preserve">Jei kurie nors su pasiūlymu teikiami dokumentai parengti ne lietuvių </w:t>
      </w:r>
      <w:r w:rsidRPr="00455562">
        <w:rPr>
          <w:rFonts w:ascii="Times New Roman" w:eastAsia="Arial" w:hAnsi="Times New Roman" w:cs="Times New Roman"/>
          <w:b/>
          <w:bCs/>
          <w:sz w:val="23"/>
          <w:szCs w:val="23"/>
          <w:lang w:eastAsia="en-US"/>
        </w:rPr>
        <w:t>arba anglų</w:t>
      </w:r>
      <w:r w:rsidRPr="00455562">
        <w:rPr>
          <w:rFonts w:ascii="Times New Roman" w:eastAsia="Arial" w:hAnsi="Times New Roman" w:cs="Times New Roman"/>
          <w:sz w:val="23"/>
          <w:szCs w:val="23"/>
          <w:lang w:eastAsia="en-US"/>
        </w:rPr>
        <w:t xml:space="preserve"> kalba, turi būti pateiktas tikslus vertimas į lietuvių kalbą. </w:t>
      </w:r>
      <w:r w:rsidRPr="00455562">
        <w:rPr>
          <w:rFonts w:ascii="Times New Roman" w:eastAsia="Times New Roman" w:hAnsi="Times New Roman" w:cs="Times New Roman"/>
          <w:sz w:val="23"/>
          <w:szCs w:val="23"/>
          <w:lang w:eastAsia="en-US"/>
        </w:rPr>
        <w:t>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w:t>
      </w:r>
      <w:r w:rsidRPr="00FA0AFD">
        <w:rPr>
          <w:rFonts w:ascii="Times New Roman" w:hAnsi="Times New Roman" w:cs="Times New Roman"/>
          <w:sz w:val="24"/>
          <w:szCs w:val="24"/>
        </w:rPr>
        <w:t xml:space="preserve"> </w:t>
      </w:r>
    </w:p>
    <w:p w14:paraId="15F4090F" w14:textId="1C1C2811" w:rsidR="00BB6E60" w:rsidRPr="00EF0913" w:rsidRDefault="00BB6E60" w:rsidP="00BB6E60">
      <w:pPr>
        <w:spacing w:after="0" w:line="240" w:lineRule="auto"/>
        <w:ind w:firstLine="1298"/>
        <w:jc w:val="both"/>
        <w:rPr>
          <w:rFonts w:ascii="Times New Roman" w:eastAsia="Arial" w:hAnsi="Times New Roman" w:cs="Times New Roman"/>
          <w:sz w:val="24"/>
          <w:szCs w:val="24"/>
        </w:rPr>
      </w:pPr>
      <w:r>
        <w:rPr>
          <w:rFonts w:ascii="Times New Roman" w:eastAsia="Arial" w:hAnsi="Times New Roman" w:cs="Times New Roman"/>
          <w:sz w:val="24"/>
          <w:szCs w:val="24"/>
        </w:rPr>
        <w:t xml:space="preserve">6.4. </w:t>
      </w:r>
      <w:r w:rsidRPr="001025F9">
        <w:rPr>
          <w:rFonts w:ascii="Times New Roman" w:eastAsia="Arial" w:hAnsi="Times New Roman" w:cs="Times New Roman"/>
          <w:sz w:val="24"/>
          <w:szCs w:val="24"/>
        </w:rPr>
        <w:t xml:space="preserve">Bendra pasiūlymo kaina su PVM turi būti nurodoma dviejų skaičių po kablelio tikslumu. </w:t>
      </w:r>
      <w:r w:rsidRPr="00EF0913">
        <w:rPr>
          <w:rFonts w:ascii="Times New Roman" w:eastAsia="Arial" w:hAnsi="Times New Roman" w:cs="Times New Roman"/>
          <w:sz w:val="24"/>
          <w:szCs w:val="24"/>
        </w:rPr>
        <w:t>Šią kainą sudarančios kainos sudedamosios dalys ar įkainiai turi būti nurodomi dviejų skaičių po kablelio tikslumu.</w:t>
      </w:r>
    </w:p>
    <w:p w14:paraId="22059CDA" w14:textId="2F07647A" w:rsidR="003A0EC0" w:rsidRPr="00FA0AFD" w:rsidRDefault="009A3A50" w:rsidP="009A3A50">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6.5. </w:t>
      </w:r>
      <w:r w:rsidR="003A0EC0" w:rsidRPr="00FA0AFD">
        <w:rPr>
          <w:rFonts w:ascii="Times New Roman" w:eastAsia="Arial" w:hAnsi="Times New Roman" w:cs="Times New Roman"/>
          <w:sz w:val="24"/>
          <w:szCs w:val="24"/>
        </w:rPr>
        <w:t xml:space="preserve">Tiekėjų </w:t>
      </w:r>
      <w:r w:rsidR="00A217B2" w:rsidRPr="00FA0AFD">
        <w:rPr>
          <w:rFonts w:ascii="Times New Roman" w:eastAsia="Arial" w:hAnsi="Times New Roman" w:cs="Times New Roman"/>
          <w:sz w:val="24"/>
          <w:szCs w:val="24"/>
        </w:rPr>
        <w:t>p</w:t>
      </w:r>
      <w:r w:rsidR="003A0EC0" w:rsidRPr="00FA0AFD">
        <w:rPr>
          <w:rFonts w:ascii="Times New Roman" w:eastAsia="Arial" w:hAnsi="Times New Roman" w:cs="Times New Roman"/>
          <w:sz w:val="24"/>
          <w:szCs w:val="24"/>
        </w:rPr>
        <w:t xml:space="preserve">asiūlymuose nurodytos kainos bus vertinamos </w:t>
      </w:r>
      <w:r w:rsidR="003A0EC0" w:rsidRPr="00FA0AFD">
        <w:rPr>
          <w:rFonts w:ascii="Times New Roman" w:hAnsi="Times New Roman" w:cs="Times New Roman"/>
          <w:sz w:val="24"/>
          <w:szCs w:val="24"/>
        </w:rPr>
        <w:t>ir lyginamos su visais mokesčiais, įskaitant PVM</w:t>
      </w:r>
      <w:r w:rsidR="006E3394" w:rsidRPr="00FA0AFD">
        <w:rPr>
          <w:rFonts w:ascii="Times New Roman" w:hAnsi="Times New Roman" w:cs="Times New Roman"/>
          <w:sz w:val="24"/>
          <w:szCs w:val="24"/>
        </w:rPr>
        <w:t>.</w:t>
      </w:r>
      <w:r w:rsidR="003A0EC0" w:rsidRPr="00FA0AFD">
        <w:rPr>
          <w:rFonts w:ascii="Times New Roman" w:hAnsi="Times New Roman" w:cs="Times New Roman"/>
          <w:sz w:val="24"/>
          <w:szCs w:val="24"/>
        </w:rPr>
        <w:t xml:space="preserve"> </w:t>
      </w:r>
    </w:p>
    <w:p w14:paraId="7A15AE0A" w14:textId="19D2E513" w:rsidR="00EE1C85" w:rsidRPr="00872F1E" w:rsidRDefault="00F64EB2" w:rsidP="00F64EB2">
      <w:pPr>
        <w:pStyle w:val="Antrat1"/>
        <w:tabs>
          <w:tab w:val="left" w:pos="709"/>
        </w:tabs>
        <w:rPr>
          <w:rFonts w:ascii="Times New Roman" w:hAnsi="Times New Roman" w:cs="Times New Roman"/>
          <w:b/>
          <w:bCs/>
          <w:sz w:val="24"/>
          <w:szCs w:val="24"/>
        </w:rPr>
      </w:pPr>
      <w:bookmarkStart w:id="22" w:name="_Toc91497102"/>
      <w:bookmarkStart w:id="23" w:name="_Toc91497103"/>
      <w:bookmarkStart w:id="24" w:name="_Toc91497104"/>
      <w:bookmarkStart w:id="25" w:name="_Toc91497105"/>
      <w:bookmarkStart w:id="26" w:name="_Toc91497106"/>
      <w:bookmarkStart w:id="27" w:name="_Ref39430768"/>
      <w:bookmarkStart w:id="28" w:name="_Ref39430779"/>
      <w:bookmarkStart w:id="29" w:name="_Toc174440806"/>
      <w:bookmarkEnd w:id="22"/>
      <w:bookmarkEnd w:id="23"/>
      <w:bookmarkEnd w:id="24"/>
      <w:bookmarkEnd w:id="25"/>
      <w:bookmarkEnd w:id="26"/>
      <w:r w:rsidRPr="00872F1E">
        <w:rPr>
          <w:rFonts w:ascii="Times New Roman" w:hAnsi="Times New Roman" w:cs="Times New Roman"/>
          <w:b/>
          <w:bCs/>
          <w:sz w:val="24"/>
          <w:szCs w:val="24"/>
        </w:rPr>
        <w:t xml:space="preserve">7. </w:t>
      </w:r>
      <w:r w:rsidR="00EE1C85" w:rsidRPr="00872F1E">
        <w:rPr>
          <w:rFonts w:ascii="Times New Roman" w:hAnsi="Times New Roman" w:cs="Times New Roman"/>
          <w:b/>
          <w:bCs/>
          <w:sz w:val="24"/>
          <w:szCs w:val="24"/>
        </w:rPr>
        <w:t>Pasiūlymo galiojimo užtikrinimas</w:t>
      </w:r>
      <w:bookmarkEnd w:id="27"/>
      <w:bookmarkEnd w:id="28"/>
      <w:bookmarkEnd w:id="29"/>
    </w:p>
    <w:p w14:paraId="29DFABDE" w14:textId="02BDA7FD" w:rsidR="004B45A7" w:rsidRPr="00FA0AFD" w:rsidRDefault="00655F17" w:rsidP="00F64EB2">
      <w:pPr>
        <w:pStyle w:val="Sraopastraipa"/>
        <w:spacing w:after="0" w:line="240" w:lineRule="auto"/>
        <w:ind w:left="0" w:firstLine="1298"/>
        <w:jc w:val="both"/>
        <w:rPr>
          <w:rFonts w:ascii="Times New Roman" w:hAnsi="Times New Roman" w:cs="Times New Roman"/>
          <w:sz w:val="24"/>
          <w:szCs w:val="24"/>
        </w:rPr>
      </w:pPr>
      <w:r w:rsidRPr="00F04589">
        <w:rPr>
          <w:rFonts w:ascii="Times New Roman" w:hAnsi="Times New Roman" w:cs="Times New Roman"/>
          <w:sz w:val="24"/>
          <w:szCs w:val="24"/>
        </w:rPr>
        <w:t xml:space="preserve">7.1. </w:t>
      </w:r>
      <w:r w:rsidR="009F474E" w:rsidRPr="00F04589">
        <w:rPr>
          <w:rFonts w:ascii="Times New Roman" w:hAnsi="Times New Roman" w:cs="Times New Roman"/>
          <w:sz w:val="24"/>
          <w:szCs w:val="24"/>
        </w:rPr>
        <w:t xml:space="preserve">Tiekėjas privalo užtikrinti savo pasiūlymo galiojimą ne mažesne </w:t>
      </w:r>
      <w:r w:rsidR="009F474E" w:rsidRPr="00F04589">
        <w:rPr>
          <w:rFonts w:ascii="Times New Roman" w:hAnsi="Times New Roman" w:cs="Times New Roman"/>
          <w:b/>
          <w:bCs/>
          <w:i/>
          <w:iCs/>
          <w:sz w:val="24"/>
          <w:szCs w:val="24"/>
        </w:rPr>
        <w:t xml:space="preserve">kaip </w:t>
      </w:r>
      <w:r w:rsidR="00CD2314">
        <w:rPr>
          <w:rFonts w:ascii="Times New Roman" w:eastAsia="Calibri" w:hAnsi="Times New Roman" w:cs="Times New Roman"/>
          <w:b/>
          <w:bCs/>
          <w:i/>
          <w:iCs/>
          <w:sz w:val="24"/>
          <w:szCs w:val="24"/>
          <w:lang w:eastAsia="en-US"/>
        </w:rPr>
        <w:t>65</w:t>
      </w:r>
      <w:r w:rsidR="00463756" w:rsidRPr="00F04589">
        <w:rPr>
          <w:rFonts w:ascii="Times New Roman" w:eastAsia="Calibri" w:hAnsi="Times New Roman" w:cs="Times New Roman"/>
          <w:b/>
          <w:bCs/>
          <w:i/>
          <w:iCs/>
          <w:sz w:val="24"/>
          <w:szCs w:val="24"/>
          <w:lang w:eastAsia="en-US"/>
        </w:rPr>
        <w:t xml:space="preserve"> 000,00 Eur</w:t>
      </w:r>
      <w:r w:rsidR="00463756" w:rsidRPr="00F04589">
        <w:rPr>
          <w:rFonts w:ascii="Times New Roman" w:eastAsia="Calibri" w:hAnsi="Times New Roman" w:cs="Times New Roman"/>
          <w:sz w:val="24"/>
          <w:szCs w:val="24"/>
          <w:lang w:eastAsia="en-US"/>
        </w:rPr>
        <w:t xml:space="preserve"> </w:t>
      </w:r>
      <w:r w:rsidR="004E13EA" w:rsidRPr="00F04589">
        <w:rPr>
          <w:rFonts w:ascii="Times New Roman" w:hAnsi="Times New Roman" w:cs="Times New Roman"/>
          <w:sz w:val="24"/>
          <w:szCs w:val="24"/>
        </w:rPr>
        <w:t>vienu iš šių būdų:</w:t>
      </w:r>
      <w:r w:rsidR="004E13EA" w:rsidRPr="00FA0AFD">
        <w:rPr>
          <w:rFonts w:ascii="Times New Roman" w:hAnsi="Times New Roman" w:cs="Times New Roman"/>
          <w:sz w:val="24"/>
          <w:szCs w:val="24"/>
        </w:rPr>
        <w:t xml:space="preserve"> </w:t>
      </w:r>
    </w:p>
    <w:p w14:paraId="5F79408F" w14:textId="77777777" w:rsidR="004B45A7" w:rsidRPr="00FA0AFD" w:rsidRDefault="00495101" w:rsidP="00F64EB2">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7.1.1. </w:t>
      </w:r>
      <w:r w:rsidR="00BE1707" w:rsidRPr="00FA0AFD">
        <w:rPr>
          <w:rFonts w:ascii="Times New Roman" w:hAnsi="Times New Roman" w:cs="Times New Roman"/>
          <w:sz w:val="24"/>
          <w:szCs w:val="24"/>
        </w:rPr>
        <w:t>pateikiant banko išduotą besąlyginę pasiūlymo galiojimo užtikrinimo garantiją;</w:t>
      </w:r>
    </w:p>
    <w:p w14:paraId="0F99DCAD" w14:textId="5A49B689" w:rsidR="004B45A7" w:rsidRPr="00FA0AFD" w:rsidRDefault="004B45A7" w:rsidP="00F64EB2">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lastRenderedPageBreak/>
        <w:t xml:space="preserve">7.1.2. </w:t>
      </w:r>
      <w:r w:rsidR="00BE1707" w:rsidRPr="00FA0AFD">
        <w:rPr>
          <w:rFonts w:ascii="Times New Roman" w:hAnsi="Times New Roman" w:cs="Times New Roman"/>
          <w:sz w:val="24"/>
          <w:szCs w:val="24"/>
        </w:rPr>
        <w:t>pateikiant draudimo bendrovės besąlyginį ir neatšaukiamą laidavimo raštą</w:t>
      </w:r>
      <w:r w:rsidR="00EE334A">
        <w:rPr>
          <w:rFonts w:ascii="Times New Roman" w:hAnsi="Times New Roman" w:cs="Times New Roman"/>
          <w:sz w:val="24"/>
          <w:szCs w:val="24"/>
        </w:rPr>
        <w:t>;</w:t>
      </w:r>
    </w:p>
    <w:p w14:paraId="7326F407" w14:textId="77777777" w:rsidR="00EE334A" w:rsidRDefault="004B45A7" w:rsidP="00EE334A">
      <w:pPr>
        <w:pStyle w:val="Sraopastraipa"/>
        <w:spacing w:after="0" w:line="240" w:lineRule="auto"/>
        <w:ind w:left="0"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7.1.3. </w:t>
      </w:r>
      <w:r w:rsidR="00BE1707" w:rsidRPr="00FA0AFD">
        <w:rPr>
          <w:rFonts w:ascii="Times New Roman" w:hAnsi="Times New Roman" w:cs="Times New Roman"/>
          <w:sz w:val="24"/>
          <w:szCs w:val="24"/>
        </w:rPr>
        <w:t>užstatu, iki pasiūlymų pateikimo termino pabaigos pervesdamas nurodyto dydžio užstatą į Perkančiosios organizacijos – Druskininkų savivaldybės administracijos (kodas 188776264) sąskaitą   Nr. LT267300010131559621, esančią AB „Swedbank“ užstatą (kartu su pasiūlymu elektronine forma CVP IS pateikiama skenuota užstato sumokėjimo dokumento – bankinio pavedimo arba kvito – kopija.</w:t>
      </w:r>
    </w:p>
    <w:p w14:paraId="73F3A0EE" w14:textId="77777777" w:rsidR="0083409E" w:rsidRPr="00545AC4" w:rsidRDefault="0083409E" w:rsidP="0083409E">
      <w:pPr>
        <w:pStyle w:val="Sraopastraipa"/>
        <w:tabs>
          <w:tab w:val="left" w:pos="1701"/>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7.2.</w:t>
      </w:r>
      <w:r w:rsidRPr="00545AC4">
        <w:rPr>
          <w:rFonts w:ascii="Times New Roman" w:hAnsi="Times New Roman" w:cs="Times New Roman"/>
          <w:sz w:val="24"/>
          <w:szCs w:val="24"/>
        </w:rPr>
        <w:tab/>
        <w:t xml:space="preserve">Užtikrinimas turi būti išduotas perkančiajai organizacijai kaip vienas užtikrinimas visai reikalaujamai sumai. Jeigu pasiūlymą teikia ūkio subjektų grupė – turi būti pateiktas vienas pasiūlymo galiojimo užtikrinimas (toliau – Užtikrinimas) visų tiekėjų grupės narių vardu. </w:t>
      </w:r>
    </w:p>
    <w:p w14:paraId="6471BDD9" w14:textId="77777777" w:rsidR="0083409E" w:rsidRPr="00545AC4" w:rsidRDefault="0083409E" w:rsidP="0083409E">
      <w:pPr>
        <w:pStyle w:val="Sraopastraipa"/>
        <w:tabs>
          <w:tab w:val="left" w:pos="1560"/>
          <w:tab w:val="left" w:pos="1843"/>
        </w:tabs>
        <w:spacing w:after="0" w:line="240" w:lineRule="auto"/>
        <w:ind w:firstLine="567"/>
        <w:jc w:val="both"/>
        <w:rPr>
          <w:rFonts w:ascii="Times New Roman" w:hAnsi="Times New Roman" w:cs="Times New Roman"/>
          <w:sz w:val="24"/>
          <w:szCs w:val="24"/>
        </w:rPr>
      </w:pPr>
      <w:r w:rsidRPr="00545AC4">
        <w:rPr>
          <w:rFonts w:ascii="Times New Roman" w:hAnsi="Times New Roman" w:cs="Times New Roman"/>
          <w:sz w:val="24"/>
          <w:szCs w:val="24"/>
        </w:rPr>
        <w:t>7.3.</w:t>
      </w:r>
      <w:r w:rsidRPr="00545AC4">
        <w:rPr>
          <w:rFonts w:ascii="Times New Roman" w:hAnsi="Times New Roman" w:cs="Times New Roman"/>
          <w:sz w:val="24"/>
          <w:szCs w:val="24"/>
        </w:rPr>
        <w:tab/>
        <w:t>Užtikrinimą patvirtinančiame dokumente turi būti nurodyta:</w:t>
      </w:r>
    </w:p>
    <w:p w14:paraId="7A8D238B"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7.3.1.</w:t>
      </w:r>
      <w:r w:rsidRPr="00545AC4">
        <w:rPr>
          <w:rFonts w:ascii="Times New Roman" w:hAnsi="Times New Roman" w:cs="Times New Roman"/>
          <w:sz w:val="24"/>
          <w:szCs w:val="24"/>
        </w:rPr>
        <w:tab/>
        <w:t>suma, kuria užtikrinamas pasiūlymo galiojimas (ne mažesnė kaip nustatyta šiame pirkimo sąlygų skyriuje);</w:t>
      </w:r>
    </w:p>
    <w:p w14:paraId="1399730D" w14:textId="77777777" w:rsidR="0083409E" w:rsidRPr="00545AC4" w:rsidRDefault="0083409E" w:rsidP="0083409E">
      <w:pPr>
        <w:pStyle w:val="Sraopastraipa"/>
        <w:tabs>
          <w:tab w:val="left" w:pos="1843"/>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7.3.2.</w:t>
      </w:r>
      <w:r w:rsidRPr="00545AC4">
        <w:rPr>
          <w:rFonts w:ascii="Times New Roman" w:hAnsi="Times New Roman" w:cs="Times New Roman"/>
          <w:sz w:val="24"/>
          <w:szCs w:val="24"/>
        </w:rPr>
        <w:tab/>
        <w:t>užtikrinimo sumos gavėjas – perkančioji organizacija. Užtikrinimas turi būti išduodamas Perkančiosios organizacijos – Druskininkų savivaldybės administracijos (kodas 188776264) vardu;</w:t>
      </w:r>
    </w:p>
    <w:p w14:paraId="00DF6E67" w14:textId="77777777" w:rsidR="0083409E" w:rsidRPr="00545AC4" w:rsidRDefault="0083409E" w:rsidP="0083409E">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7.3.3.</w:t>
      </w:r>
      <w:r>
        <w:rPr>
          <w:rFonts w:ascii="Times New Roman" w:hAnsi="Times New Roman" w:cs="Times New Roman"/>
          <w:sz w:val="24"/>
          <w:szCs w:val="24"/>
        </w:rPr>
        <w:t xml:space="preserve"> </w:t>
      </w:r>
      <w:r w:rsidRPr="00545AC4">
        <w:rPr>
          <w:rFonts w:ascii="Times New Roman" w:hAnsi="Times New Roman" w:cs="Times New Roman"/>
          <w:sz w:val="24"/>
          <w:szCs w:val="24"/>
        </w:rPr>
        <w:tab/>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26CFF16E" w14:textId="20600BC3" w:rsidR="00624F3D" w:rsidRPr="00624F3D" w:rsidRDefault="0083409E" w:rsidP="00624F3D">
      <w:pPr>
        <w:pStyle w:val="Sraopastraipa"/>
        <w:tabs>
          <w:tab w:val="left" w:pos="1843"/>
          <w:tab w:val="left" w:pos="1985"/>
        </w:tabs>
        <w:spacing w:after="0" w:line="240" w:lineRule="auto"/>
        <w:ind w:left="0" w:firstLine="1287"/>
        <w:jc w:val="both"/>
        <w:rPr>
          <w:rFonts w:ascii="Times New Roman" w:hAnsi="Times New Roman" w:cs="Times New Roman"/>
          <w:b/>
          <w:bCs/>
          <w:i/>
          <w:iCs/>
          <w:sz w:val="24"/>
          <w:szCs w:val="24"/>
        </w:rPr>
      </w:pPr>
      <w:r w:rsidRPr="00545AC4">
        <w:rPr>
          <w:rFonts w:ascii="Times New Roman" w:hAnsi="Times New Roman" w:cs="Times New Roman"/>
          <w:sz w:val="24"/>
          <w:szCs w:val="24"/>
        </w:rPr>
        <w:t>7.3.4.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informacija, kad užtikrinimas galioja ne trumpiau nei nustatyta </w:t>
      </w:r>
      <w:r>
        <w:rPr>
          <w:rFonts w:ascii="Times New Roman" w:hAnsi="Times New Roman" w:cs="Times New Roman"/>
          <w:sz w:val="24"/>
          <w:szCs w:val="24"/>
        </w:rPr>
        <w:t>šio pirkimo skelbime</w:t>
      </w:r>
      <w:r w:rsidRPr="00545AC4">
        <w:rPr>
          <w:rFonts w:ascii="Times New Roman" w:hAnsi="Times New Roman" w:cs="Times New Roman"/>
          <w:sz w:val="24"/>
          <w:szCs w:val="24"/>
        </w:rPr>
        <w:t xml:space="preserve">, t.y. </w:t>
      </w:r>
      <w:r w:rsidRPr="00624F3D">
        <w:rPr>
          <w:rFonts w:ascii="Times New Roman" w:hAnsi="Times New Roman" w:cs="Times New Roman"/>
          <w:b/>
          <w:bCs/>
          <w:i/>
          <w:iCs/>
          <w:sz w:val="24"/>
          <w:szCs w:val="24"/>
        </w:rPr>
        <w:t xml:space="preserve">ne trumpiau nei </w:t>
      </w:r>
      <w:r w:rsidR="00073B2C" w:rsidRPr="00624F3D">
        <w:rPr>
          <w:rFonts w:ascii="Times New Roman" w:hAnsi="Times New Roman" w:cs="Times New Roman"/>
          <w:b/>
          <w:bCs/>
          <w:i/>
          <w:iCs/>
          <w:sz w:val="24"/>
          <w:szCs w:val="24"/>
        </w:rPr>
        <w:t xml:space="preserve">90 dienų </w:t>
      </w:r>
      <w:r w:rsidR="00624F3D" w:rsidRPr="00624F3D">
        <w:rPr>
          <w:rFonts w:ascii="Times New Roman" w:hAnsi="Times New Roman" w:cs="Times New Roman"/>
          <w:b/>
          <w:bCs/>
          <w:i/>
          <w:iCs/>
          <w:sz w:val="24"/>
          <w:szCs w:val="24"/>
        </w:rPr>
        <w:t>nuo pasiūlymų pateikimo termino pabaigos.</w:t>
      </w:r>
    </w:p>
    <w:p w14:paraId="55538F2B" w14:textId="77777777" w:rsidR="0083409E" w:rsidRPr="00545AC4" w:rsidRDefault="0083409E" w:rsidP="0083409E">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7.3.5.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sąlyga, kad užtikrinimą išdavusi organizacija neatšaukiamai ir besąlygiškai įsipareigoja per 10 (dešimt ) darbo dienų sumokėti perkančiajai organizacijai užtikrinime nurodytą pinigų sumą, gavusi perkančiosios organizacijos pirmą rašytinį reikalavimą, nereikalaudama, kad perkančioji organizacija savo reikalavimą pagrįstų, su sąlyga, kad perkančioji organizacija pažymės, jog egzistuoja viena iš </w:t>
      </w:r>
      <w:r>
        <w:rPr>
          <w:rFonts w:ascii="Times New Roman" w:hAnsi="Times New Roman" w:cs="Times New Roman"/>
          <w:sz w:val="24"/>
          <w:szCs w:val="24"/>
        </w:rPr>
        <w:t>7</w:t>
      </w:r>
      <w:r w:rsidRPr="00545AC4">
        <w:rPr>
          <w:rFonts w:ascii="Times New Roman" w:hAnsi="Times New Roman" w:cs="Times New Roman"/>
          <w:sz w:val="24"/>
          <w:szCs w:val="24"/>
        </w:rPr>
        <w:t>.4 punkte nurodytų sąlygų, įvardydama atitinkamą sąlygą.</w:t>
      </w:r>
    </w:p>
    <w:p w14:paraId="01A84459"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Dalyvis netenka pasiūlymo galiojimo užtikrinimo esant bent vienai šių sąlygų: </w:t>
      </w:r>
    </w:p>
    <w:p w14:paraId="2F52AC5A" w14:textId="77777777" w:rsidR="0083409E" w:rsidRPr="00545AC4" w:rsidRDefault="0083409E" w:rsidP="0083409E">
      <w:pPr>
        <w:pStyle w:val="Sraopastraipa"/>
        <w:tabs>
          <w:tab w:val="left" w:pos="1843"/>
          <w:tab w:val="left" w:pos="1985"/>
        </w:tabs>
        <w:spacing w:after="0" w:line="240" w:lineRule="auto"/>
        <w:ind w:left="0" w:firstLine="1276"/>
        <w:jc w:val="both"/>
        <w:rPr>
          <w:rFonts w:ascii="Times New Roman" w:hAnsi="Times New Roman" w:cs="Times New Roman"/>
          <w:sz w:val="24"/>
          <w:szCs w:val="24"/>
        </w:rPr>
      </w:pPr>
      <w:r w:rsidRPr="00545AC4">
        <w:rPr>
          <w:rFonts w:ascii="Times New Roman" w:hAnsi="Times New Roman" w:cs="Times New Roman"/>
          <w:sz w:val="24"/>
          <w:szCs w:val="24"/>
        </w:rPr>
        <w:t>7.4.1.</w:t>
      </w:r>
      <w:r>
        <w:rPr>
          <w:rFonts w:ascii="Times New Roman" w:hAnsi="Times New Roman" w:cs="Times New Roman"/>
          <w:sz w:val="24"/>
          <w:szCs w:val="24"/>
        </w:rPr>
        <w:t xml:space="preserve"> </w:t>
      </w:r>
      <w:r w:rsidRPr="00545AC4">
        <w:rPr>
          <w:rFonts w:ascii="Times New Roman" w:hAnsi="Times New Roman" w:cs="Times New Roman"/>
          <w:sz w:val="24"/>
          <w:szCs w:val="24"/>
        </w:rPr>
        <w:tab/>
        <w:t>Pasiūlymo galiojimo laikotarpiu tiekėjas atsisako savo pasiūlymo arba jo dalies (pasiūlyme nurodyto pirkimo objekto, jo kiekio (apimties), siūlomų kainų, tiekimo ar mokėjimo terminų, kitų pasiūlyme nurodytų sąlygų);</w:t>
      </w:r>
    </w:p>
    <w:p w14:paraId="11AABE02" w14:textId="77777777" w:rsidR="0083409E" w:rsidRPr="00545AC4" w:rsidRDefault="0083409E" w:rsidP="0083409E">
      <w:pPr>
        <w:pStyle w:val="Sraopastraipa"/>
        <w:tabs>
          <w:tab w:val="left" w:pos="1843"/>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7.4.2.</w:t>
      </w:r>
      <w:r>
        <w:rPr>
          <w:rFonts w:ascii="Times New Roman" w:hAnsi="Times New Roman" w:cs="Times New Roman"/>
          <w:sz w:val="24"/>
          <w:szCs w:val="24"/>
        </w:rPr>
        <w:t xml:space="preserve"> </w:t>
      </w:r>
      <w:r w:rsidRPr="00545AC4">
        <w:rPr>
          <w:rFonts w:ascii="Times New Roman" w:hAnsi="Times New Roman" w:cs="Times New Roman"/>
          <w:sz w:val="24"/>
          <w:szCs w:val="24"/>
        </w:rPr>
        <w:tab/>
        <w:t>tiekėjas, perkančiajai organizacijai paprašius, netikslina ar nepateikia trūkstamų duomenų ar dokumentų apie atitiktį pirkimo dokumentų reikalavimams;</w:t>
      </w:r>
    </w:p>
    <w:p w14:paraId="5E481260"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7.4.3.</w:t>
      </w:r>
      <w:r>
        <w:rPr>
          <w:rFonts w:ascii="Times New Roman" w:hAnsi="Times New Roman" w:cs="Times New Roman"/>
          <w:sz w:val="24"/>
          <w:szCs w:val="24"/>
        </w:rPr>
        <w:t xml:space="preserve"> </w:t>
      </w:r>
      <w:r w:rsidRPr="00545AC4">
        <w:rPr>
          <w:rFonts w:ascii="Times New Roman" w:hAnsi="Times New Roman" w:cs="Times New Roman"/>
          <w:sz w:val="24"/>
          <w:szCs w:val="24"/>
        </w:rPr>
        <w:tab/>
        <w:t>perkančiajai organizacijai paprašius pagrįsti neįprastai mažą kainą, tiekėjas nepateikia jokio pagrindimo;</w:t>
      </w:r>
    </w:p>
    <w:p w14:paraId="0DF5E58D"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7.4.4.</w:t>
      </w:r>
      <w:r>
        <w:rPr>
          <w:rFonts w:ascii="Times New Roman" w:hAnsi="Times New Roman" w:cs="Times New Roman"/>
          <w:sz w:val="24"/>
          <w:szCs w:val="24"/>
        </w:rPr>
        <w:t xml:space="preserve"> </w:t>
      </w:r>
      <w:r w:rsidRPr="00545AC4">
        <w:rPr>
          <w:rFonts w:ascii="Times New Roman" w:hAnsi="Times New Roman" w:cs="Times New Roman"/>
          <w:sz w:val="24"/>
          <w:szCs w:val="24"/>
        </w:rPr>
        <w:tab/>
        <w:t>pripažinus, kad tiekėjas pateikė ekonomiškai naudingiausią pasiūlymą ir paprašius pirkimo dalyvio pateikti aktualius dokumentus, patvirtinančius jo pašalinimo pagrindų nebuvimą ir atitiktį kvalifikacijos reikalavimams, tiekėjas nepateikia pašalinimo pagrindų nebuvimą ir savo kvalifikaciją patvirtinančių dokumentų;</w:t>
      </w:r>
    </w:p>
    <w:p w14:paraId="2D7406F9"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7.4.5.</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laimėjęs pirkimą tiekėjas atsisako sudaryti sutartį pagal šiuose pirkimo </w:t>
      </w:r>
      <w:r>
        <w:rPr>
          <w:rFonts w:ascii="Times New Roman" w:hAnsi="Times New Roman" w:cs="Times New Roman"/>
          <w:sz w:val="24"/>
          <w:szCs w:val="24"/>
        </w:rPr>
        <w:t>sąlygose</w:t>
      </w:r>
      <w:r w:rsidRPr="00545AC4">
        <w:rPr>
          <w:rFonts w:ascii="Times New Roman" w:hAnsi="Times New Roman" w:cs="Times New Roman"/>
          <w:sz w:val="24"/>
          <w:szCs w:val="24"/>
        </w:rPr>
        <w:t xml:space="preserve"> pateiktas sutarties sąlygas ir (ar) sutarties projektą. Jei iki perkančiosios organizacijos nurodyto laiko tiekėjas nepasirašo sutarties, laikoma, kad jis atsisakė sudaryti sutartį;</w:t>
      </w:r>
    </w:p>
    <w:p w14:paraId="573C5380" w14:textId="77777777" w:rsidR="0083409E" w:rsidRPr="00545AC4" w:rsidRDefault="0083409E" w:rsidP="0083409E">
      <w:pPr>
        <w:pStyle w:val="Sraopastraipa"/>
        <w:tabs>
          <w:tab w:val="left" w:pos="1985"/>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7.4.6.</w:t>
      </w:r>
      <w:r>
        <w:rPr>
          <w:rFonts w:ascii="Times New Roman" w:hAnsi="Times New Roman" w:cs="Times New Roman"/>
          <w:sz w:val="24"/>
          <w:szCs w:val="24"/>
        </w:rPr>
        <w:t xml:space="preserve"> </w:t>
      </w:r>
      <w:r w:rsidRPr="00545AC4">
        <w:rPr>
          <w:rFonts w:ascii="Times New Roman" w:hAnsi="Times New Roman" w:cs="Times New Roman"/>
          <w:sz w:val="24"/>
          <w:szCs w:val="24"/>
        </w:rPr>
        <w:tab/>
        <w:t>laimėjęs pirkimą ir pasirašęs sutartį tiekėjas per sutartyje nustatytą terminą nepateikia sutarties įvykdymo užtikrinimo – neperveda užstato arba nepateikia sutarties įvykdymą užtikrinančio dokumento.</w:t>
      </w:r>
    </w:p>
    <w:p w14:paraId="405C358F" w14:textId="77777777" w:rsidR="0083409E" w:rsidRPr="00545AC4" w:rsidRDefault="0083409E" w:rsidP="0083409E">
      <w:pPr>
        <w:pStyle w:val="Sraopastraipa"/>
        <w:tabs>
          <w:tab w:val="left" w:pos="1843"/>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lastRenderedPageBreak/>
        <w:t>7.5.</w:t>
      </w:r>
      <w:r>
        <w:rPr>
          <w:rFonts w:ascii="Times New Roman" w:hAnsi="Times New Roman" w:cs="Times New Roman"/>
          <w:sz w:val="24"/>
          <w:szCs w:val="24"/>
        </w:rPr>
        <w:t xml:space="preserve"> </w:t>
      </w:r>
      <w:r w:rsidRPr="00545AC4">
        <w:rPr>
          <w:rFonts w:ascii="Times New Roman" w:hAnsi="Times New Roman" w:cs="Times New Roman"/>
          <w:sz w:val="24"/>
          <w:szCs w:val="24"/>
        </w:rPr>
        <w:tab/>
        <w:t>Prieš pateikdamas užtikrinimą patvirtinantį dokumentą, dalyvis gali prašyti perkančiosios organizacijos patvirtinti, kad ji sutinka priimti jo siūlomą užtikrinimą patvirtinantį dokumentą. Tokiu atveju  perkančioji organizacija atsako dalyviui ne vėliau kaip šiose pirkimo sąlygose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2C7F838B" w14:textId="77777777" w:rsidR="0083409E" w:rsidRPr="00545AC4" w:rsidRDefault="0083409E" w:rsidP="0083409E">
      <w:pPr>
        <w:pStyle w:val="Sraopastraipa"/>
        <w:tabs>
          <w:tab w:val="left" w:pos="1701"/>
          <w:tab w:val="left" w:pos="1843"/>
        </w:tabs>
        <w:spacing w:after="0" w:line="240" w:lineRule="auto"/>
        <w:ind w:left="0" w:firstLine="1287"/>
        <w:jc w:val="both"/>
        <w:rPr>
          <w:rFonts w:ascii="Times New Roman" w:hAnsi="Times New Roman" w:cs="Times New Roman"/>
          <w:sz w:val="24"/>
          <w:szCs w:val="24"/>
        </w:rPr>
      </w:pPr>
      <w:r w:rsidRPr="00545AC4">
        <w:rPr>
          <w:rFonts w:ascii="Times New Roman" w:hAnsi="Times New Roman" w:cs="Times New Roman"/>
          <w:sz w:val="24"/>
          <w:szCs w:val="24"/>
        </w:rPr>
        <w:t>7.6.</w:t>
      </w:r>
      <w:r>
        <w:rPr>
          <w:rFonts w:ascii="Times New Roman" w:hAnsi="Times New Roman" w:cs="Times New Roman"/>
          <w:sz w:val="24"/>
          <w:szCs w:val="24"/>
        </w:rPr>
        <w:t xml:space="preserve"> </w:t>
      </w:r>
      <w:r w:rsidRPr="00545AC4">
        <w:rPr>
          <w:rFonts w:ascii="Times New Roman" w:hAnsi="Times New Roman" w:cs="Times New Roman"/>
          <w:sz w:val="24"/>
          <w:szCs w:val="24"/>
        </w:rPr>
        <w:tab/>
        <w:t xml:space="preserve"> Perkančioji organizacija gali prašyti dalyvius pratęsti pasiūlymo galiojimo užtikrinimo laiką iki konkrečiai nurodytos datos.</w:t>
      </w:r>
    </w:p>
    <w:p w14:paraId="2D3C6A4E" w14:textId="64C36EEA" w:rsidR="00EE334A"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 </w:t>
      </w:r>
      <w:r w:rsidR="006363A5" w:rsidRPr="006363A5">
        <w:rPr>
          <w:rFonts w:ascii="Times New Roman" w:hAnsi="Times New Roman" w:cs="Times New Roman"/>
          <w:sz w:val="24"/>
          <w:szCs w:val="24"/>
        </w:rPr>
        <w:t xml:space="preserve">Pasiūlymo galiojimo užtikrinimas dalyviui grąžinamas (arba atsisakoma teisių į jį) per </w:t>
      </w:r>
      <w:r w:rsidR="006363A5" w:rsidRPr="006363A5">
        <w:rPr>
          <w:rFonts w:ascii="Times New Roman" w:hAnsi="Times New Roman" w:cs="Times New Roman"/>
          <w:i/>
          <w:iCs/>
          <w:color w:val="7030A0"/>
          <w:sz w:val="24"/>
          <w:szCs w:val="24"/>
        </w:rPr>
        <w:t xml:space="preserve">specialiųjų pirkimo sąlygų </w:t>
      </w:r>
      <w:r w:rsidRPr="00EE334A">
        <w:rPr>
          <w:rFonts w:ascii="Times New Roman" w:hAnsi="Times New Roman" w:cs="Times New Roman"/>
          <w:i/>
          <w:iCs/>
          <w:color w:val="7030A0"/>
          <w:sz w:val="24"/>
          <w:szCs w:val="24"/>
        </w:rPr>
        <w:t>1</w:t>
      </w:r>
      <w:r>
        <w:rPr>
          <w:rFonts w:ascii="Times New Roman" w:hAnsi="Times New Roman" w:cs="Times New Roman"/>
          <w:i/>
          <w:iCs/>
          <w:color w:val="7030A0"/>
          <w:sz w:val="24"/>
          <w:szCs w:val="24"/>
        </w:rPr>
        <w:t xml:space="preserve"> </w:t>
      </w:r>
      <w:r w:rsidR="006363A5" w:rsidRPr="006363A5">
        <w:rPr>
          <w:rFonts w:ascii="Times New Roman" w:hAnsi="Times New Roman" w:cs="Times New Roman"/>
          <w:i/>
          <w:iCs/>
          <w:color w:val="7030A0"/>
          <w:sz w:val="24"/>
          <w:szCs w:val="24"/>
        </w:rPr>
        <w:t>priede</w:t>
      </w:r>
      <w:r w:rsidR="006363A5" w:rsidRPr="006363A5">
        <w:rPr>
          <w:rFonts w:ascii="Times New Roman" w:hAnsi="Times New Roman" w:cs="Times New Roman"/>
          <w:color w:val="7030A0"/>
          <w:sz w:val="24"/>
          <w:szCs w:val="24"/>
        </w:rPr>
        <w:t xml:space="preserve"> </w:t>
      </w:r>
      <w:r w:rsidRPr="00EE334A">
        <w:rPr>
          <w:rFonts w:ascii="Times New Roman" w:hAnsi="Times New Roman" w:cs="Times New Roman"/>
          <w:color w:val="7030A0"/>
          <w:sz w:val="24"/>
          <w:szCs w:val="24"/>
        </w:rPr>
        <w:t xml:space="preserve"> </w:t>
      </w:r>
      <w:r w:rsidR="006363A5" w:rsidRPr="006363A5">
        <w:rPr>
          <w:rFonts w:ascii="Times New Roman" w:hAnsi="Times New Roman" w:cs="Times New Roman"/>
          <w:sz w:val="24"/>
          <w:szCs w:val="24"/>
        </w:rPr>
        <w:t>nustatytą terminą įvykus bent vienai iš šių sąlygų:</w:t>
      </w:r>
    </w:p>
    <w:p w14:paraId="589C10D8" w14:textId="77777777" w:rsidR="00EE334A"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7.7.1. </w:t>
      </w:r>
      <w:r w:rsidR="006363A5" w:rsidRPr="006363A5">
        <w:rPr>
          <w:rFonts w:ascii="Times New Roman" w:hAnsi="Times New Roman" w:cs="Times New Roman"/>
          <w:sz w:val="24"/>
          <w:szCs w:val="24"/>
        </w:rPr>
        <w:t>pasibaigia pasiūlymų užtikrinimo galiojimo laikas ir dalyvis jo nepratęsia ir (ar) nepateikia naujo pasiūlymo galiojimo užtikrinimą patvirtinančio dokumento (jeigu jo reikalaujama);</w:t>
      </w:r>
    </w:p>
    <w:p w14:paraId="2FA91966" w14:textId="77777777" w:rsidR="00EE334A"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7.7.2. </w:t>
      </w:r>
      <w:r w:rsidR="006363A5" w:rsidRPr="006363A5">
        <w:rPr>
          <w:rFonts w:ascii="Times New Roman" w:hAnsi="Times New Roman" w:cs="Times New Roman"/>
          <w:sz w:val="24"/>
          <w:szCs w:val="24"/>
        </w:rPr>
        <w:t>įsigalioja pasirašyta sutartis;</w:t>
      </w:r>
    </w:p>
    <w:p w14:paraId="1F1BEF4A" w14:textId="33898A7F" w:rsidR="006420A2" w:rsidRDefault="00EE334A" w:rsidP="00EE334A">
      <w:pPr>
        <w:pStyle w:val="Sraopastraipa"/>
        <w:spacing w:after="0" w:line="240" w:lineRule="auto"/>
        <w:ind w:left="0" w:firstLine="1298"/>
        <w:jc w:val="both"/>
        <w:rPr>
          <w:rFonts w:ascii="Times New Roman" w:hAnsi="Times New Roman" w:cs="Times New Roman"/>
          <w:sz w:val="24"/>
          <w:szCs w:val="24"/>
        </w:rPr>
      </w:pPr>
      <w:r>
        <w:rPr>
          <w:rFonts w:ascii="Times New Roman" w:hAnsi="Times New Roman" w:cs="Times New Roman"/>
          <w:sz w:val="24"/>
          <w:szCs w:val="24"/>
        </w:rPr>
        <w:t xml:space="preserve">7.7.3. </w:t>
      </w:r>
      <w:r w:rsidR="006363A5" w:rsidRPr="006363A5">
        <w:rPr>
          <w:rFonts w:ascii="Times New Roman" w:hAnsi="Times New Roman" w:cs="Times New Roman"/>
          <w:sz w:val="24"/>
          <w:szCs w:val="24"/>
        </w:rPr>
        <w:t>nutraukiamos pirkimo procedūros.</w:t>
      </w:r>
    </w:p>
    <w:p w14:paraId="7136C94B" w14:textId="33F54BF7" w:rsidR="00040C0F"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0" w:name="_Ref39658218"/>
      <w:bookmarkStart w:id="31" w:name="_Ref39658226"/>
      <w:bookmarkStart w:id="32" w:name="_Ref39658248"/>
      <w:bookmarkStart w:id="33" w:name="_Ref39658251"/>
      <w:bookmarkStart w:id="34" w:name="_Toc174440807"/>
      <w:bookmarkStart w:id="35" w:name="_Ref39485250"/>
      <w:bookmarkStart w:id="36" w:name="_Ref39485258"/>
      <w:r w:rsidRPr="00872F1E">
        <w:rPr>
          <w:rFonts w:ascii="Times New Roman" w:hAnsi="Times New Roman" w:cs="Times New Roman"/>
          <w:b/>
          <w:bCs/>
          <w:sz w:val="24"/>
          <w:szCs w:val="24"/>
        </w:rPr>
        <w:t xml:space="preserve">8. </w:t>
      </w:r>
      <w:r w:rsidR="00040C0F" w:rsidRPr="00872F1E">
        <w:rPr>
          <w:rFonts w:ascii="Times New Roman" w:hAnsi="Times New Roman" w:cs="Times New Roman"/>
          <w:b/>
          <w:bCs/>
          <w:sz w:val="24"/>
          <w:szCs w:val="24"/>
        </w:rPr>
        <w:t>Elektroninis aukcionas</w:t>
      </w:r>
      <w:bookmarkEnd w:id="30"/>
      <w:bookmarkEnd w:id="31"/>
      <w:bookmarkEnd w:id="32"/>
      <w:bookmarkEnd w:id="33"/>
      <w:bookmarkEnd w:id="34"/>
    </w:p>
    <w:p w14:paraId="0BFDB7B0" w14:textId="42CAD56B" w:rsidR="00040C0F" w:rsidRPr="00FA0AFD" w:rsidRDefault="002827E4" w:rsidP="00F64EB2">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sz w:val="24"/>
          <w:szCs w:val="24"/>
        </w:rPr>
        <w:t xml:space="preserve">8.1. </w:t>
      </w:r>
      <w:r w:rsidR="00040C0F" w:rsidRPr="00FA0AFD">
        <w:rPr>
          <w:rFonts w:ascii="Times New Roman" w:hAnsi="Times New Roman" w:cs="Times New Roman"/>
          <w:sz w:val="24"/>
          <w:szCs w:val="24"/>
        </w:rPr>
        <w:t>Perkančioji organizacija pirkime netaikys elektroninio aukciono.</w:t>
      </w:r>
    </w:p>
    <w:p w14:paraId="14CBD3AD" w14:textId="325014F1" w:rsidR="009D0DC5" w:rsidRPr="00872F1E" w:rsidRDefault="00F64EB2" w:rsidP="00F64EB2">
      <w:pPr>
        <w:pStyle w:val="Antrat1"/>
        <w:tabs>
          <w:tab w:val="left" w:pos="709"/>
        </w:tabs>
        <w:spacing w:line="20" w:lineRule="atLeast"/>
        <w:contextualSpacing/>
        <w:rPr>
          <w:rFonts w:ascii="Times New Roman" w:hAnsi="Times New Roman" w:cs="Times New Roman"/>
          <w:b/>
          <w:bCs/>
          <w:sz w:val="24"/>
          <w:szCs w:val="24"/>
        </w:rPr>
      </w:pPr>
      <w:bookmarkStart w:id="37" w:name="_Ref39667303"/>
      <w:bookmarkStart w:id="38" w:name="_Ref39667308"/>
      <w:bookmarkStart w:id="39" w:name="_Toc174440808"/>
      <w:r w:rsidRPr="00872F1E">
        <w:rPr>
          <w:rFonts w:ascii="Times New Roman" w:hAnsi="Times New Roman" w:cs="Times New Roman"/>
          <w:b/>
          <w:bCs/>
          <w:sz w:val="24"/>
          <w:szCs w:val="24"/>
        </w:rPr>
        <w:t xml:space="preserve">9. </w:t>
      </w:r>
      <w:r w:rsidR="00EA001C" w:rsidRPr="00872F1E">
        <w:rPr>
          <w:rFonts w:ascii="Times New Roman" w:hAnsi="Times New Roman" w:cs="Times New Roman"/>
          <w:b/>
          <w:bCs/>
          <w:sz w:val="24"/>
          <w:szCs w:val="24"/>
        </w:rPr>
        <w:t>P</w:t>
      </w:r>
      <w:r w:rsidR="00014A61" w:rsidRPr="00872F1E">
        <w:rPr>
          <w:rFonts w:ascii="Times New Roman" w:hAnsi="Times New Roman" w:cs="Times New Roman"/>
          <w:b/>
          <w:bCs/>
          <w:sz w:val="24"/>
          <w:szCs w:val="24"/>
        </w:rPr>
        <w:t>asiūlymų vertinimas</w:t>
      </w:r>
      <w:bookmarkEnd w:id="35"/>
      <w:bookmarkEnd w:id="36"/>
      <w:bookmarkEnd w:id="37"/>
      <w:bookmarkEnd w:id="38"/>
      <w:bookmarkEnd w:id="39"/>
    </w:p>
    <w:p w14:paraId="62FAD82B" w14:textId="7DA346A4" w:rsidR="00F64EB2" w:rsidRPr="00FA0AFD" w:rsidRDefault="002D470F" w:rsidP="00F64EB2">
      <w:pPr>
        <w:spacing w:after="0" w:line="240" w:lineRule="auto"/>
        <w:ind w:firstLine="1298"/>
        <w:jc w:val="both"/>
        <w:rPr>
          <w:rFonts w:ascii="Times New Roman" w:eastAsia="Calibri" w:hAnsi="Times New Roman" w:cs="Times New Roman"/>
          <w:i/>
          <w:iCs/>
          <w:color w:val="7030A0"/>
          <w:sz w:val="24"/>
          <w:szCs w:val="24"/>
        </w:rPr>
      </w:pPr>
      <w:r w:rsidRPr="00FA0AFD">
        <w:rPr>
          <w:rFonts w:ascii="Times New Roman" w:hAnsi="Times New Roman" w:cs="Times New Roman"/>
          <w:sz w:val="24"/>
          <w:szCs w:val="24"/>
        </w:rPr>
        <w:t xml:space="preserve">9.1. </w:t>
      </w:r>
      <w:r w:rsidR="004E71CB" w:rsidRPr="00FA0AFD">
        <w:rPr>
          <w:rFonts w:ascii="Times New Roman" w:eastAsia="Calibri" w:hAnsi="Times New Roman" w:cs="Times New Roman"/>
          <w:sz w:val="24"/>
          <w:szCs w:val="24"/>
        </w:rPr>
        <w:t xml:space="preserve">Perkančioji organizacija ekonomiškai naudingiausią pasiūlymą išrenka pagal </w:t>
      </w:r>
      <w:r w:rsidR="00003A3F" w:rsidRPr="00FA0AFD">
        <w:rPr>
          <w:rFonts w:ascii="Times New Roman" w:eastAsia="Calibri" w:hAnsi="Times New Roman" w:cs="Times New Roman"/>
          <w:sz w:val="24"/>
          <w:szCs w:val="24"/>
        </w:rPr>
        <w:t>kainos ir kokybės santykį. Duomenys, kuriuos savo pasiūlyme turi pateikti tiekėjas, vertinimo kriterijai ir tvarka, pagal kuria vertinami tiekėjo pateikti duomenys, pateikiama</w:t>
      </w:r>
      <w:r w:rsidR="004E71CB" w:rsidRPr="00FA0AFD">
        <w:rPr>
          <w:rFonts w:ascii="Times New Roman" w:eastAsia="Calibri" w:hAnsi="Times New Roman" w:cs="Times New Roman"/>
          <w:sz w:val="24"/>
          <w:szCs w:val="24"/>
        </w:rPr>
        <w:t xml:space="preserve"> </w:t>
      </w:r>
      <w:r w:rsidR="00545234" w:rsidRPr="00FA0AFD">
        <w:rPr>
          <w:rFonts w:ascii="Times New Roman" w:eastAsia="Calibri" w:hAnsi="Times New Roman" w:cs="Times New Roman"/>
          <w:i/>
          <w:iCs/>
          <w:color w:val="7030A0"/>
          <w:sz w:val="24"/>
          <w:szCs w:val="24"/>
        </w:rPr>
        <w:t>S</w:t>
      </w:r>
      <w:r w:rsidR="00CE14DF" w:rsidRPr="00FA0AFD">
        <w:rPr>
          <w:rFonts w:ascii="Times New Roman" w:eastAsia="Calibri" w:hAnsi="Times New Roman" w:cs="Times New Roman"/>
          <w:i/>
          <w:iCs/>
          <w:color w:val="7030A0"/>
          <w:sz w:val="24"/>
          <w:szCs w:val="24"/>
        </w:rPr>
        <w:t>pecialiųjų p</w:t>
      </w:r>
      <w:r w:rsidR="00551FA7" w:rsidRPr="00FA0AFD">
        <w:rPr>
          <w:rFonts w:ascii="Times New Roman" w:eastAsia="Calibri" w:hAnsi="Times New Roman" w:cs="Times New Roman"/>
          <w:i/>
          <w:iCs/>
          <w:color w:val="7030A0"/>
          <w:sz w:val="24"/>
          <w:szCs w:val="24"/>
        </w:rPr>
        <w:t xml:space="preserve">irkimo </w:t>
      </w:r>
      <w:r w:rsidR="00913029" w:rsidRPr="00FA0AFD">
        <w:rPr>
          <w:rFonts w:ascii="Times New Roman" w:eastAsia="Calibri" w:hAnsi="Times New Roman" w:cs="Times New Roman"/>
          <w:i/>
          <w:iCs/>
          <w:color w:val="7030A0"/>
          <w:sz w:val="24"/>
          <w:szCs w:val="24"/>
        </w:rPr>
        <w:t>sąlygų</w:t>
      </w:r>
      <w:r w:rsidR="00090235" w:rsidRPr="00FA0AFD">
        <w:rPr>
          <w:rFonts w:ascii="Times New Roman" w:eastAsia="Calibri" w:hAnsi="Times New Roman" w:cs="Times New Roman"/>
          <w:i/>
          <w:iCs/>
          <w:color w:val="7030A0"/>
          <w:sz w:val="24"/>
          <w:szCs w:val="24"/>
        </w:rPr>
        <w:t xml:space="preserve"> </w:t>
      </w:r>
      <w:r w:rsidR="001F3D23" w:rsidRPr="00FA0AFD">
        <w:rPr>
          <w:rFonts w:ascii="Times New Roman" w:hAnsi="Times New Roman" w:cs="Times New Roman"/>
          <w:i/>
          <w:iCs/>
          <w:color w:val="7030A0"/>
          <w:sz w:val="24"/>
          <w:szCs w:val="24"/>
          <w:shd w:val="clear" w:color="auto" w:fill="FFFFFF"/>
        </w:rPr>
        <w:t>7</w:t>
      </w:r>
      <w:r w:rsidR="00913029" w:rsidRPr="00FA0AFD">
        <w:rPr>
          <w:rFonts w:ascii="Times New Roman" w:eastAsia="Calibri" w:hAnsi="Times New Roman" w:cs="Times New Roman"/>
          <w:i/>
          <w:iCs/>
          <w:color w:val="7030A0"/>
          <w:sz w:val="24"/>
          <w:szCs w:val="24"/>
        </w:rPr>
        <w:t xml:space="preserve"> priede</w:t>
      </w:r>
      <w:r w:rsidR="00D409A3" w:rsidRPr="00FA0AFD">
        <w:rPr>
          <w:rFonts w:ascii="Times New Roman" w:eastAsia="Calibri" w:hAnsi="Times New Roman" w:cs="Times New Roman"/>
          <w:i/>
          <w:iCs/>
          <w:color w:val="7030A0"/>
          <w:sz w:val="24"/>
          <w:szCs w:val="24"/>
        </w:rPr>
        <w:t xml:space="preserve"> „Pasiūlymų vertinimo </w:t>
      </w:r>
      <w:r w:rsidR="00A700A2" w:rsidRPr="00FA0AFD">
        <w:rPr>
          <w:rFonts w:ascii="Times New Roman" w:eastAsia="Calibri" w:hAnsi="Times New Roman" w:cs="Times New Roman"/>
          <w:i/>
          <w:iCs/>
          <w:color w:val="7030A0"/>
          <w:sz w:val="24"/>
          <w:szCs w:val="24"/>
        </w:rPr>
        <w:t xml:space="preserve">kriterijai ir </w:t>
      </w:r>
      <w:r w:rsidR="00E46156">
        <w:rPr>
          <w:rFonts w:ascii="Times New Roman" w:eastAsia="Calibri" w:hAnsi="Times New Roman" w:cs="Times New Roman"/>
          <w:i/>
          <w:iCs/>
          <w:color w:val="7030A0"/>
          <w:sz w:val="24"/>
          <w:szCs w:val="24"/>
        </w:rPr>
        <w:t>sąlygos</w:t>
      </w:r>
      <w:r w:rsidR="00A700A2" w:rsidRPr="00FA0AFD">
        <w:rPr>
          <w:rFonts w:ascii="Times New Roman" w:eastAsia="Calibri" w:hAnsi="Times New Roman" w:cs="Times New Roman"/>
          <w:i/>
          <w:iCs/>
          <w:color w:val="7030A0"/>
          <w:sz w:val="24"/>
          <w:szCs w:val="24"/>
        </w:rPr>
        <w:t>“</w:t>
      </w:r>
      <w:r w:rsidR="00090235" w:rsidRPr="00FA0AFD">
        <w:rPr>
          <w:rFonts w:ascii="Times New Roman" w:eastAsia="Calibri" w:hAnsi="Times New Roman" w:cs="Times New Roman"/>
          <w:i/>
          <w:iCs/>
          <w:color w:val="7030A0"/>
          <w:sz w:val="24"/>
          <w:szCs w:val="24"/>
        </w:rPr>
        <w:t>.</w:t>
      </w:r>
      <w:r w:rsidR="00CE14DF" w:rsidRPr="00FA0AFD">
        <w:rPr>
          <w:rFonts w:ascii="Times New Roman" w:eastAsia="Calibri" w:hAnsi="Times New Roman" w:cs="Times New Roman"/>
          <w:i/>
          <w:iCs/>
          <w:color w:val="7030A0"/>
          <w:sz w:val="24"/>
          <w:szCs w:val="24"/>
        </w:rPr>
        <w:t xml:space="preserve"> </w:t>
      </w:r>
    </w:p>
    <w:p w14:paraId="5D614B0A" w14:textId="747C26CA" w:rsidR="00D15ADF" w:rsidRPr="00FA0AFD" w:rsidRDefault="00D15ADF" w:rsidP="00D15ADF">
      <w:pPr>
        <w:spacing w:after="0" w:line="240" w:lineRule="auto"/>
        <w:ind w:firstLine="1298"/>
        <w:jc w:val="both"/>
        <w:rPr>
          <w:rFonts w:ascii="Times New Roman" w:eastAsia="Calibri" w:hAnsi="Times New Roman" w:cs="Times New Roman"/>
          <w:sz w:val="24"/>
          <w:szCs w:val="24"/>
        </w:rPr>
      </w:pPr>
      <w:r w:rsidRPr="00FA0AFD">
        <w:rPr>
          <w:rFonts w:ascii="Times New Roman" w:eastAsia="Calibri" w:hAnsi="Times New Roman" w:cs="Times New Roman"/>
          <w:sz w:val="24"/>
          <w:szCs w:val="24"/>
        </w:rPr>
        <w:t xml:space="preserve">9.2. </w:t>
      </w:r>
      <w:r w:rsidRPr="00FA0AFD">
        <w:rPr>
          <w:rFonts w:ascii="Times New Roman" w:hAnsi="Times New Roman" w:cs="Times New Roman"/>
          <w:color w:val="000000" w:themeColor="text1"/>
          <w:sz w:val="24"/>
          <w:szCs w:val="24"/>
        </w:rPr>
        <w:t xml:space="preserve">Laimėjusiu pasiūlymu galės būti pripažintas tik 1 (vienas) ekonomiškai naudingiausias pasiūlymas, esantis pasiūlymų eilės pirmojoje vietoje. </w:t>
      </w:r>
    </w:p>
    <w:p w14:paraId="617C276F" w14:textId="5BBB692B" w:rsidR="00F64EB2" w:rsidRPr="00FA0AFD" w:rsidRDefault="00AD2A3B" w:rsidP="00F64EB2">
      <w:pPr>
        <w:spacing w:after="0" w:line="240" w:lineRule="auto"/>
        <w:ind w:firstLine="1298"/>
        <w:jc w:val="both"/>
        <w:rPr>
          <w:rStyle w:val="cf01"/>
          <w:rFonts w:ascii="Times New Roman" w:hAnsi="Times New Roman" w:cs="Times New Roman"/>
          <w:sz w:val="24"/>
          <w:szCs w:val="24"/>
        </w:rPr>
      </w:pPr>
      <w:r w:rsidRPr="00FA0AFD">
        <w:rPr>
          <w:rFonts w:ascii="Times New Roman" w:eastAsia="Calibri" w:hAnsi="Times New Roman" w:cs="Times New Roman"/>
          <w:sz w:val="24"/>
          <w:szCs w:val="24"/>
        </w:rPr>
        <w:t>9.</w:t>
      </w:r>
      <w:r w:rsidR="00D15ADF" w:rsidRPr="00FA0AFD">
        <w:rPr>
          <w:rFonts w:ascii="Times New Roman" w:eastAsia="Calibri" w:hAnsi="Times New Roman" w:cs="Times New Roman"/>
          <w:sz w:val="24"/>
          <w:szCs w:val="24"/>
        </w:rPr>
        <w:t>3</w:t>
      </w:r>
      <w:r w:rsidRPr="00FA0AFD">
        <w:rPr>
          <w:rFonts w:ascii="Times New Roman" w:eastAsia="Calibri" w:hAnsi="Times New Roman" w:cs="Times New Roman"/>
          <w:sz w:val="24"/>
          <w:szCs w:val="24"/>
        </w:rPr>
        <w:t xml:space="preserve">. </w:t>
      </w:r>
      <w:r w:rsidRPr="00FA0AFD">
        <w:rPr>
          <w:rStyle w:val="cf01"/>
          <w:rFonts w:ascii="Times New Roman" w:hAnsi="Times New Roman" w:cs="Times New Roman"/>
          <w:sz w:val="24"/>
          <w:szCs w:val="24"/>
        </w:rPr>
        <w:t>Perkančioji organizacija atmes tiekėjo pasiūlymą, jeigu kartu su pasiūlymu nebus pateikti šie pirkimo sąlygose reikalaujami pateikti dokumentai:</w:t>
      </w:r>
    </w:p>
    <w:p w14:paraId="79E792C1" w14:textId="5DB67871" w:rsidR="00F64EB2" w:rsidRPr="00FA0AFD" w:rsidRDefault="00D82E4F" w:rsidP="00F64EB2">
      <w:pPr>
        <w:spacing w:after="0" w:line="240" w:lineRule="auto"/>
        <w:ind w:firstLine="1298"/>
        <w:jc w:val="both"/>
        <w:rPr>
          <w:rStyle w:val="cf01"/>
          <w:rFonts w:ascii="Times New Roman" w:eastAsia="Calibri" w:hAnsi="Times New Roman" w:cs="Times New Roman"/>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 xml:space="preserve">.1. </w:t>
      </w:r>
      <w:r w:rsidR="00965390" w:rsidRPr="00FA0AFD">
        <w:rPr>
          <w:rFonts w:ascii="Times New Roman" w:eastAsia="Arial Unicode MS" w:hAnsi="Times New Roman" w:cs="Times New Roman"/>
          <w:b/>
          <w:bCs/>
          <w:i/>
          <w:iCs/>
          <w:sz w:val="24"/>
          <w:szCs w:val="24"/>
          <w:bdr w:val="nil"/>
        </w:rPr>
        <w:t xml:space="preserve">pasiūlymo forma, parengta pagal </w:t>
      </w:r>
      <w:bookmarkStart w:id="40" w:name="_Hlk152748613"/>
      <w:r w:rsidR="00965390" w:rsidRPr="00FA0AFD">
        <w:rPr>
          <w:rFonts w:ascii="Times New Roman" w:eastAsia="Arial Unicode MS" w:hAnsi="Times New Roman" w:cs="Times New Roman"/>
          <w:b/>
          <w:bCs/>
          <w:i/>
          <w:iCs/>
          <w:sz w:val="24"/>
          <w:szCs w:val="24"/>
          <w:bdr w:val="nil"/>
        </w:rPr>
        <w:t>šių</w:t>
      </w:r>
      <w:r w:rsidR="00222A21" w:rsidRPr="00FA0AFD">
        <w:rPr>
          <w:rFonts w:ascii="Times New Roman" w:eastAsia="Arial Unicode MS" w:hAnsi="Times New Roman" w:cs="Times New Roman"/>
          <w:b/>
          <w:bCs/>
          <w:i/>
          <w:iCs/>
          <w:sz w:val="24"/>
          <w:szCs w:val="24"/>
          <w:bdr w:val="nil"/>
        </w:rPr>
        <w:t xml:space="preserve"> </w:t>
      </w:r>
      <w:r w:rsidR="00545234" w:rsidRPr="00FA0AFD">
        <w:rPr>
          <w:rFonts w:ascii="Times New Roman" w:eastAsia="Arial Unicode MS" w:hAnsi="Times New Roman" w:cs="Times New Roman"/>
          <w:b/>
          <w:bCs/>
          <w:i/>
          <w:iCs/>
          <w:color w:val="7030A0"/>
          <w:sz w:val="24"/>
          <w:szCs w:val="24"/>
          <w:bdr w:val="nil"/>
        </w:rPr>
        <w:t>S</w:t>
      </w:r>
      <w:r w:rsidR="00222A21" w:rsidRPr="00FA0AFD">
        <w:rPr>
          <w:rFonts w:ascii="Times New Roman" w:eastAsia="Arial Unicode MS" w:hAnsi="Times New Roman" w:cs="Times New Roman"/>
          <w:b/>
          <w:bCs/>
          <w:i/>
          <w:iCs/>
          <w:color w:val="7030A0"/>
          <w:sz w:val="24"/>
          <w:szCs w:val="24"/>
          <w:bdr w:val="nil"/>
        </w:rPr>
        <w:t>pecialiųjų</w:t>
      </w:r>
      <w:r w:rsidR="00965390" w:rsidRPr="00FA0AFD">
        <w:rPr>
          <w:rFonts w:ascii="Times New Roman" w:eastAsia="Arial Unicode MS" w:hAnsi="Times New Roman" w:cs="Times New Roman"/>
          <w:b/>
          <w:bCs/>
          <w:i/>
          <w:iCs/>
          <w:color w:val="7030A0"/>
          <w:sz w:val="24"/>
          <w:szCs w:val="24"/>
          <w:bdr w:val="nil"/>
        </w:rPr>
        <w:t xml:space="preserve"> pirkimo sąlygų 6 priedą „Pasiūlymo forma“.</w:t>
      </w:r>
    </w:p>
    <w:bookmarkEnd w:id="40"/>
    <w:p w14:paraId="5DC5137A" w14:textId="71A2ADF0" w:rsidR="00AC29CF" w:rsidRPr="00FA0AFD" w:rsidRDefault="00A736C0" w:rsidP="00AC29CF">
      <w:pPr>
        <w:spacing w:after="0" w:line="240" w:lineRule="auto"/>
        <w:ind w:firstLine="1298"/>
        <w:jc w:val="both"/>
        <w:rPr>
          <w:rStyle w:val="cf01"/>
          <w:rFonts w:ascii="Times New Roman" w:eastAsia="Calibri" w:hAnsi="Times New Roman" w:cs="Times New Roman"/>
          <w:i/>
          <w:iCs/>
          <w:color w:val="7030A0"/>
          <w:sz w:val="24"/>
          <w:szCs w:val="24"/>
        </w:rPr>
      </w:pPr>
      <w:r w:rsidRPr="00FA0AFD">
        <w:rPr>
          <w:rStyle w:val="cf01"/>
          <w:rFonts w:ascii="Times New Roman" w:hAnsi="Times New Roman" w:cs="Times New Roman"/>
          <w:sz w:val="24"/>
          <w:szCs w:val="24"/>
        </w:rPr>
        <w:t>9.</w:t>
      </w:r>
      <w:r w:rsidR="00D15ADF" w:rsidRPr="00FA0AFD">
        <w:rPr>
          <w:rStyle w:val="cf01"/>
          <w:rFonts w:ascii="Times New Roman" w:hAnsi="Times New Roman" w:cs="Times New Roman"/>
          <w:sz w:val="24"/>
          <w:szCs w:val="24"/>
        </w:rPr>
        <w:t>3</w:t>
      </w:r>
      <w:r w:rsidRPr="00FA0AFD">
        <w:rPr>
          <w:rStyle w:val="cf01"/>
          <w:rFonts w:ascii="Times New Roman" w:hAnsi="Times New Roman" w:cs="Times New Roman"/>
          <w:sz w:val="24"/>
          <w:szCs w:val="24"/>
        </w:rPr>
        <w:t>.2.</w:t>
      </w:r>
      <w:r w:rsidR="00AC29CF" w:rsidRPr="00FA0AFD">
        <w:rPr>
          <w:rFonts w:ascii="Times New Roman" w:eastAsia="Times New Roman" w:hAnsi="Times New Roman" w:cs="Times New Roman"/>
          <w:b/>
          <w:i/>
          <w:iCs/>
          <w:sz w:val="24"/>
          <w:szCs w:val="24"/>
          <w:lang w:eastAsia="en-US"/>
        </w:rPr>
        <w:t xml:space="preserve"> paslaugų žiniaraštis, parengtas pagal </w:t>
      </w:r>
      <w:r w:rsidR="00AC29CF" w:rsidRPr="00FA0AFD">
        <w:rPr>
          <w:rFonts w:ascii="Times New Roman" w:eastAsia="Arial Unicode MS" w:hAnsi="Times New Roman" w:cs="Times New Roman"/>
          <w:b/>
          <w:bCs/>
          <w:i/>
          <w:iCs/>
          <w:sz w:val="24"/>
          <w:szCs w:val="24"/>
          <w:bdr w:val="nil"/>
        </w:rPr>
        <w:t xml:space="preserve">šių </w:t>
      </w:r>
      <w:r w:rsidR="00545234" w:rsidRPr="00FA0AFD">
        <w:rPr>
          <w:rFonts w:ascii="Times New Roman" w:eastAsia="Arial Unicode MS" w:hAnsi="Times New Roman" w:cs="Times New Roman"/>
          <w:b/>
          <w:bCs/>
          <w:i/>
          <w:iCs/>
          <w:color w:val="7030A0"/>
          <w:sz w:val="24"/>
          <w:szCs w:val="24"/>
          <w:bdr w:val="nil"/>
        </w:rPr>
        <w:t>S</w:t>
      </w:r>
      <w:r w:rsidR="00AC29CF" w:rsidRPr="00FA0AFD">
        <w:rPr>
          <w:rFonts w:ascii="Times New Roman" w:eastAsia="Arial Unicode MS" w:hAnsi="Times New Roman" w:cs="Times New Roman"/>
          <w:b/>
          <w:bCs/>
          <w:i/>
          <w:iCs/>
          <w:color w:val="7030A0"/>
          <w:sz w:val="24"/>
          <w:szCs w:val="24"/>
          <w:bdr w:val="nil"/>
        </w:rPr>
        <w:t>pecialiųjų pirkimo sąlygų 6(1) priedą „Pasiūlymo forma“</w:t>
      </w:r>
      <w:r w:rsidR="00D0293C">
        <w:rPr>
          <w:rFonts w:ascii="Times New Roman" w:eastAsia="Arial Unicode MS" w:hAnsi="Times New Roman" w:cs="Times New Roman"/>
          <w:b/>
          <w:bCs/>
          <w:i/>
          <w:iCs/>
          <w:color w:val="7030A0"/>
          <w:sz w:val="24"/>
          <w:szCs w:val="24"/>
          <w:bdr w:val="nil"/>
        </w:rPr>
        <w:t>, kuriame turi būti užpildyti visi 4 langai (</w:t>
      </w:r>
      <w:r w:rsidR="00D3027C">
        <w:rPr>
          <w:rFonts w:ascii="Times New Roman" w:eastAsia="Arial Unicode MS" w:hAnsi="Times New Roman" w:cs="Times New Roman"/>
          <w:b/>
          <w:bCs/>
          <w:i/>
          <w:iCs/>
          <w:color w:val="7030A0"/>
          <w:sz w:val="24"/>
          <w:szCs w:val="24"/>
          <w:bdr w:val="nil"/>
        </w:rPr>
        <w:t xml:space="preserve">1. Paslaugų kaina; 2. Įkainiai; </w:t>
      </w:r>
      <w:r w:rsidR="0058584C">
        <w:rPr>
          <w:rFonts w:ascii="Times New Roman" w:eastAsia="Arial Unicode MS" w:hAnsi="Times New Roman" w:cs="Times New Roman"/>
          <w:b/>
          <w:bCs/>
          <w:i/>
          <w:iCs/>
          <w:color w:val="7030A0"/>
          <w:sz w:val="24"/>
          <w:szCs w:val="24"/>
          <w:bdr w:val="nil"/>
        </w:rPr>
        <w:t xml:space="preserve">                              </w:t>
      </w:r>
      <w:r w:rsidR="00D3027C">
        <w:rPr>
          <w:rFonts w:ascii="Times New Roman" w:eastAsia="Arial Unicode MS" w:hAnsi="Times New Roman" w:cs="Times New Roman"/>
          <w:b/>
          <w:bCs/>
          <w:i/>
          <w:iCs/>
          <w:color w:val="7030A0"/>
          <w:sz w:val="24"/>
          <w:szCs w:val="24"/>
          <w:bdr w:val="nil"/>
        </w:rPr>
        <w:t>3. Papildomi įkainiai; 4. Skaičiuoklė)</w:t>
      </w:r>
      <w:r w:rsidR="0058584C">
        <w:rPr>
          <w:rFonts w:ascii="Times New Roman" w:eastAsia="Arial Unicode MS" w:hAnsi="Times New Roman" w:cs="Times New Roman"/>
          <w:b/>
          <w:bCs/>
          <w:i/>
          <w:iCs/>
          <w:color w:val="7030A0"/>
          <w:sz w:val="24"/>
          <w:szCs w:val="24"/>
          <w:bdr w:val="nil"/>
        </w:rPr>
        <w:t xml:space="preserve">, </w:t>
      </w:r>
      <w:r w:rsidR="0058584C" w:rsidRPr="00FA0AFD">
        <w:rPr>
          <w:rFonts w:ascii="Times New Roman" w:eastAsia="Arial Unicode MS" w:hAnsi="Times New Roman" w:cs="Times New Roman"/>
          <w:b/>
          <w:bCs/>
          <w:i/>
          <w:iCs/>
          <w:color w:val="7030A0"/>
          <w:sz w:val="24"/>
          <w:szCs w:val="24"/>
          <w:bdr w:val="nil"/>
        </w:rPr>
        <w:t>Specialiųjų pirkimo sąlygų 6(</w:t>
      </w:r>
      <w:r w:rsidR="0058584C">
        <w:rPr>
          <w:rFonts w:ascii="Times New Roman" w:eastAsia="Arial Unicode MS" w:hAnsi="Times New Roman" w:cs="Times New Roman"/>
          <w:b/>
          <w:bCs/>
          <w:i/>
          <w:iCs/>
          <w:color w:val="7030A0"/>
          <w:sz w:val="24"/>
          <w:szCs w:val="24"/>
          <w:bdr w:val="nil"/>
        </w:rPr>
        <w:t>2</w:t>
      </w:r>
      <w:r w:rsidR="0058584C" w:rsidRPr="00FA0AFD">
        <w:rPr>
          <w:rFonts w:ascii="Times New Roman" w:eastAsia="Arial Unicode MS" w:hAnsi="Times New Roman" w:cs="Times New Roman"/>
          <w:b/>
          <w:bCs/>
          <w:i/>
          <w:iCs/>
          <w:color w:val="7030A0"/>
          <w:sz w:val="24"/>
          <w:szCs w:val="24"/>
          <w:bdr w:val="nil"/>
        </w:rPr>
        <w:t>) pried</w:t>
      </w:r>
      <w:r w:rsidR="0058584C">
        <w:rPr>
          <w:rFonts w:ascii="Times New Roman" w:eastAsia="Arial Unicode MS" w:hAnsi="Times New Roman" w:cs="Times New Roman"/>
          <w:b/>
          <w:bCs/>
          <w:i/>
          <w:iCs/>
          <w:color w:val="7030A0"/>
          <w:sz w:val="24"/>
          <w:szCs w:val="24"/>
          <w:bdr w:val="nil"/>
        </w:rPr>
        <w:t>as</w:t>
      </w:r>
      <w:r w:rsidR="0058584C" w:rsidRPr="00FA0AFD">
        <w:rPr>
          <w:rFonts w:ascii="Times New Roman" w:eastAsia="Arial Unicode MS" w:hAnsi="Times New Roman" w:cs="Times New Roman"/>
          <w:b/>
          <w:bCs/>
          <w:i/>
          <w:iCs/>
          <w:color w:val="7030A0"/>
          <w:sz w:val="24"/>
          <w:szCs w:val="24"/>
          <w:bdr w:val="nil"/>
        </w:rPr>
        <w:t xml:space="preserve"> „</w:t>
      </w:r>
      <w:r w:rsidR="0058584C">
        <w:rPr>
          <w:rFonts w:ascii="Times New Roman" w:eastAsia="Arial Unicode MS" w:hAnsi="Times New Roman" w:cs="Times New Roman"/>
          <w:b/>
          <w:bCs/>
          <w:i/>
          <w:iCs/>
          <w:color w:val="7030A0"/>
          <w:sz w:val="24"/>
          <w:szCs w:val="24"/>
          <w:bdr w:val="nil"/>
        </w:rPr>
        <w:t>Technikos sąrašas</w:t>
      </w:r>
      <w:r w:rsidR="0058584C" w:rsidRPr="00FA0AFD">
        <w:rPr>
          <w:rFonts w:ascii="Times New Roman" w:eastAsia="Arial Unicode MS" w:hAnsi="Times New Roman" w:cs="Times New Roman"/>
          <w:b/>
          <w:bCs/>
          <w:i/>
          <w:iCs/>
          <w:color w:val="7030A0"/>
          <w:sz w:val="24"/>
          <w:szCs w:val="24"/>
          <w:bdr w:val="nil"/>
        </w:rPr>
        <w:t>“</w:t>
      </w:r>
      <w:r w:rsidR="00535CE9">
        <w:rPr>
          <w:rFonts w:ascii="Times New Roman" w:eastAsia="Arial Unicode MS" w:hAnsi="Times New Roman" w:cs="Times New Roman"/>
          <w:b/>
          <w:bCs/>
          <w:i/>
          <w:iCs/>
          <w:color w:val="7030A0"/>
          <w:sz w:val="24"/>
          <w:szCs w:val="24"/>
          <w:bdr w:val="nil"/>
        </w:rPr>
        <w:t>.</w:t>
      </w:r>
    </w:p>
    <w:p w14:paraId="678C44CA" w14:textId="7CACEFDB" w:rsidR="00FE7908" w:rsidRPr="00872F1E" w:rsidRDefault="00F64EB2" w:rsidP="00F64EB2">
      <w:pPr>
        <w:pStyle w:val="Antrat1"/>
        <w:tabs>
          <w:tab w:val="left" w:pos="567"/>
        </w:tabs>
        <w:spacing w:line="20" w:lineRule="atLeast"/>
        <w:contextualSpacing/>
        <w:rPr>
          <w:rFonts w:ascii="Times New Roman" w:hAnsi="Times New Roman" w:cs="Times New Roman"/>
          <w:b/>
          <w:bCs/>
          <w:sz w:val="24"/>
          <w:szCs w:val="24"/>
        </w:rPr>
      </w:pPr>
      <w:bookmarkStart w:id="41" w:name="_Toc174440809"/>
      <w:r w:rsidRPr="00872F1E">
        <w:rPr>
          <w:rFonts w:ascii="Times New Roman" w:hAnsi="Times New Roman" w:cs="Times New Roman"/>
          <w:b/>
          <w:bCs/>
          <w:sz w:val="24"/>
          <w:szCs w:val="24"/>
        </w:rPr>
        <w:t xml:space="preserve">10. </w:t>
      </w:r>
      <w:bookmarkStart w:id="42" w:name="_Ref39425999"/>
      <w:bookmarkStart w:id="43" w:name="_Ref39426005"/>
      <w:r w:rsidR="00FE7908" w:rsidRPr="00872F1E">
        <w:rPr>
          <w:rFonts w:ascii="Times New Roman" w:hAnsi="Times New Roman" w:cs="Times New Roman"/>
          <w:b/>
          <w:bCs/>
          <w:sz w:val="24"/>
          <w:szCs w:val="24"/>
        </w:rPr>
        <w:t>S</w:t>
      </w:r>
      <w:r w:rsidR="00281735" w:rsidRPr="00872F1E">
        <w:rPr>
          <w:rFonts w:ascii="Times New Roman" w:hAnsi="Times New Roman" w:cs="Times New Roman"/>
          <w:b/>
          <w:bCs/>
          <w:sz w:val="24"/>
          <w:szCs w:val="24"/>
        </w:rPr>
        <w:t>utarties sudarymas</w:t>
      </w:r>
      <w:bookmarkEnd w:id="41"/>
      <w:bookmarkEnd w:id="42"/>
      <w:bookmarkEnd w:id="43"/>
    </w:p>
    <w:p w14:paraId="71D00957" w14:textId="77777777" w:rsidR="00E10E46" w:rsidRDefault="00F64EB2" w:rsidP="00E10E46">
      <w:pPr>
        <w:spacing w:after="0" w:line="240" w:lineRule="auto"/>
        <w:ind w:firstLine="1298"/>
        <w:jc w:val="both"/>
        <w:rPr>
          <w:rFonts w:ascii="Times New Roman" w:hAnsi="Times New Roman" w:cs="Times New Roman"/>
          <w:sz w:val="24"/>
          <w:szCs w:val="24"/>
        </w:rPr>
      </w:pPr>
      <w:r w:rsidRPr="00FA0AFD">
        <w:rPr>
          <w:rFonts w:ascii="Times New Roman" w:hAnsi="Times New Roman" w:cs="Times New Roman"/>
          <w:color w:val="000000" w:themeColor="text1"/>
          <w:sz w:val="24"/>
          <w:szCs w:val="24"/>
        </w:rPr>
        <w:t xml:space="preserve">10.1. </w:t>
      </w:r>
      <w:r w:rsidR="00F57665" w:rsidRPr="00FA0AFD">
        <w:rPr>
          <w:rFonts w:ascii="Times New Roman" w:hAnsi="Times New Roman" w:cs="Times New Roman"/>
          <w:color w:val="000000" w:themeColor="text1"/>
          <w:sz w:val="24"/>
          <w:szCs w:val="24"/>
        </w:rPr>
        <w:t>Ši pirkimo procedūra atliekama siekiant sudaryti sutartį</w:t>
      </w:r>
      <w:r w:rsidR="009A7D11" w:rsidRPr="00FA0AFD">
        <w:rPr>
          <w:rFonts w:ascii="Times New Roman" w:hAnsi="Times New Roman" w:cs="Times New Roman"/>
          <w:color w:val="000000" w:themeColor="text1"/>
          <w:sz w:val="24"/>
          <w:szCs w:val="24"/>
        </w:rPr>
        <w:t xml:space="preserve"> su tiekėju, kurio pasiūlymas</w:t>
      </w:r>
      <w:r w:rsidR="007B12FF" w:rsidRPr="00FA0AFD">
        <w:rPr>
          <w:rFonts w:ascii="Times New Roman" w:hAnsi="Times New Roman" w:cs="Times New Roman"/>
          <w:color w:val="000000" w:themeColor="text1"/>
          <w:sz w:val="24"/>
          <w:szCs w:val="24"/>
        </w:rPr>
        <w:t xml:space="preserve">, vadovaujantis </w:t>
      </w:r>
      <w:r w:rsidR="008F4194" w:rsidRPr="00FA0AFD">
        <w:rPr>
          <w:rFonts w:ascii="Times New Roman" w:hAnsi="Times New Roman" w:cs="Times New Roman"/>
          <w:color w:val="000000" w:themeColor="text1"/>
          <w:sz w:val="24"/>
          <w:szCs w:val="24"/>
        </w:rPr>
        <w:t>p</w:t>
      </w:r>
      <w:r w:rsidR="007B12FF" w:rsidRPr="00FA0AFD">
        <w:rPr>
          <w:rFonts w:ascii="Times New Roman" w:hAnsi="Times New Roman" w:cs="Times New Roman"/>
          <w:color w:val="000000" w:themeColor="text1"/>
          <w:sz w:val="24"/>
          <w:szCs w:val="24"/>
        </w:rPr>
        <w:t xml:space="preserve">irkimo </w:t>
      </w:r>
      <w:r w:rsidR="00207E40" w:rsidRPr="00FA0AFD">
        <w:rPr>
          <w:rFonts w:ascii="Times New Roman" w:hAnsi="Times New Roman" w:cs="Times New Roman"/>
          <w:color w:val="000000" w:themeColor="text1"/>
          <w:sz w:val="24"/>
          <w:szCs w:val="24"/>
        </w:rPr>
        <w:t>sąlygose</w:t>
      </w:r>
      <w:r w:rsidR="007B12FF" w:rsidRPr="00FA0AFD">
        <w:rPr>
          <w:rFonts w:ascii="Times New Roman" w:hAnsi="Times New Roman" w:cs="Times New Roman"/>
          <w:color w:val="0070C0"/>
          <w:sz w:val="24"/>
          <w:szCs w:val="24"/>
        </w:rPr>
        <w:t xml:space="preserve"> </w:t>
      </w:r>
      <w:r w:rsidR="007B12FF" w:rsidRPr="00FA0AFD">
        <w:rPr>
          <w:rFonts w:ascii="Times New Roman" w:hAnsi="Times New Roman" w:cs="Times New Roman"/>
          <w:color w:val="000000" w:themeColor="text1"/>
          <w:sz w:val="24"/>
          <w:szCs w:val="24"/>
        </w:rPr>
        <w:t>nustatyta tvarka</w:t>
      </w:r>
      <w:r w:rsidR="0023505D" w:rsidRPr="00FA0AFD">
        <w:rPr>
          <w:rFonts w:ascii="Times New Roman" w:hAnsi="Times New Roman" w:cs="Times New Roman"/>
          <w:color w:val="000000" w:themeColor="text1"/>
          <w:sz w:val="24"/>
          <w:szCs w:val="24"/>
        </w:rPr>
        <w:t>,</w:t>
      </w:r>
      <w:r w:rsidR="009A7D11" w:rsidRPr="00FA0AFD">
        <w:rPr>
          <w:rFonts w:ascii="Times New Roman" w:hAnsi="Times New Roman" w:cs="Times New Roman"/>
          <w:color w:val="000000" w:themeColor="text1"/>
          <w:sz w:val="24"/>
          <w:szCs w:val="24"/>
        </w:rPr>
        <w:t xml:space="preserve"> bus pripažintas laimėjęs</w:t>
      </w:r>
      <w:r w:rsidR="008933BC" w:rsidRPr="00FA0AFD">
        <w:rPr>
          <w:rFonts w:ascii="Times New Roman" w:hAnsi="Times New Roman" w:cs="Times New Roman"/>
          <w:color w:val="000000" w:themeColor="text1"/>
          <w:sz w:val="24"/>
          <w:szCs w:val="24"/>
        </w:rPr>
        <w:t>, o jei pirkimas skaidomas į dalis – su tiekėjais, kurių pasiūlymai bus pripažinti laimėję</w:t>
      </w:r>
      <w:r w:rsidR="00F065D6" w:rsidRPr="00FA0AFD">
        <w:rPr>
          <w:rFonts w:ascii="Times New Roman" w:hAnsi="Times New Roman" w:cs="Times New Roman"/>
          <w:color w:val="000000" w:themeColor="text1"/>
          <w:sz w:val="24"/>
          <w:szCs w:val="24"/>
        </w:rPr>
        <w:t xml:space="preserve">. </w:t>
      </w:r>
      <w:r w:rsidR="004B2DE4" w:rsidRPr="00FA0AFD">
        <w:rPr>
          <w:rFonts w:ascii="Times New Roman" w:hAnsi="Times New Roman" w:cs="Times New Roman"/>
          <w:sz w:val="24"/>
          <w:szCs w:val="24"/>
        </w:rPr>
        <w:t xml:space="preserve">Sutarties sąlygos pateikiamos </w:t>
      </w:r>
      <w:r w:rsidR="003D3EC7" w:rsidRPr="00B02AB8">
        <w:rPr>
          <w:rFonts w:ascii="Times New Roman" w:hAnsi="Times New Roman" w:cs="Times New Roman"/>
          <w:i/>
          <w:iCs/>
          <w:color w:val="7030A0"/>
          <w:sz w:val="24"/>
          <w:szCs w:val="24"/>
        </w:rPr>
        <w:t>specialiųjų p</w:t>
      </w:r>
      <w:r w:rsidR="00551FA7" w:rsidRPr="00B02AB8">
        <w:rPr>
          <w:rFonts w:ascii="Times New Roman" w:hAnsi="Times New Roman" w:cs="Times New Roman"/>
          <w:i/>
          <w:iCs/>
          <w:color w:val="7030A0"/>
          <w:sz w:val="24"/>
          <w:szCs w:val="24"/>
        </w:rPr>
        <w:t xml:space="preserve">irkimo </w:t>
      </w:r>
      <w:r w:rsidR="00D86901" w:rsidRPr="00B02AB8">
        <w:rPr>
          <w:rFonts w:ascii="Times New Roman" w:hAnsi="Times New Roman" w:cs="Times New Roman"/>
          <w:i/>
          <w:iCs/>
          <w:color w:val="7030A0"/>
          <w:sz w:val="24"/>
          <w:szCs w:val="24"/>
        </w:rPr>
        <w:t xml:space="preserve">sąlygų </w:t>
      </w:r>
      <w:r w:rsidR="008413A7" w:rsidRPr="00B02AB8">
        <w:rPr>
          <w:rFonts w:ascii="Times New Roman" w:hAnsi="Times New Roman" w:cs="Times New Roman"/>
          <w:i/>
          <w:iCs/>
          <w:color w:val="7030A0"/>
          <w:sz w:val="24"/>
          <w:szCs w:val="24"/>
        </w:rPr>
        <w:t>10</w:t>
      </w:r>
      <w:r w:rsidR="00A9505D" w:rsidRPr="00B02AB8">
        <w:rPr>
          <w:rFonts w:ascii="Times New Roman" w:hAnsi="Times New Roman" w:cs="Times New Roman"/>
          <w:i/>
          <w:iCs/>
          <w:color w:val="7030A0"/>
          <w:sz w:val="24"/>
          <w:szCs w:val="24"/>
        </w:rPr>
        <w:t xml:space="preserve"> </w:t>
      </w:r>
      <w:r w:rsidR="00D86901" w:rsidRPr="00B02AB8">
        <w:rPr>
          <w:rFonts w:ascii="Times New Roman" w:hAnsi="Times New Roman" w:cs="Times New Roman"/>
          <w:i/>
          <w:iCs/>
          <w:color w:val="7030A0"/>
          <w:sz w:val="24"/>
          <w:szCs w:val="24"/>
        </w:rPr>
        <w:t>priede „Sutarties projektas“</w:t>
      </w:r>
      <w:r w:rsidR="004B2DE4" w:rsidRPr="00B02AB8">
        <w:rPr>
          <w:rFonts w:ascii="Times New Roman" w:hAnsi="Times New Roman" w:cs="Times New Roman"/>
          <w:i/>
          <w:iCs/>
          <w:color w:val="7030A0"/>
          <w:sz w:val="24"/>
          <w:szCs w:val="24"/>
        </w:rPr>
        <w:t>.</w:t>
      </w:r>
    </w:p>
    <w:p w14:paraId="70D641C4" w14:textId="23E802E3" w:rsidR="002955C5" w:rsidRPr="00535CE9" w:rsidRDefault="00103CD1" w:rsidP="00535CE9">
      <w:pPr>
        <w:spacing w:after="0" w:line="240" w:lineRule="auto"/>
        <w:ind w:firstLine="1298"/>
        <w:jc w:val="both"/>
        <w:rPr>
          <w:rFonts w:ascii="Times New Roman" w:hAnsi="Times New Roman" w:cs="Times New Roman"/>
          <w:sz w:val="24"/>
          <w:szCs w:val="24"/>
        </w:rPr>
      </w:pPr>
      <w:r w:rsidRPr="00535CE9">
        <w:rPr>
          <w:rFonts w:ascii="Times New Roman" w:eastAsiaTheme="minorHAnsi" w:hAnsi="Times New Roman" w:cs="Times New Roman"/>
          <w:bCs/>
          <w:iCs/>
          <w:sz w:val="24"/>
          <w:szCs w:val="24"/>
        </w:rPr>
        <w:t>10</w:t>
      </w:r>
      <w:r w:rsidR="00F86CF1" w:rsidRPr="00535CE9">
        <w:rPr>
          <w:rFonts w:ascii="Times New Roman" w:eastAsiaTheme="minorHAnsi" w:hAnsi="Times New Roman" w:cs="Times New Roman"/>
          <w:bCs/>
          <w:iCs/>
          <w:sz w:val="24"/>
          <w:szCs w:val="24"/>
        </w:rPr>
        <w:t>.2</w:t>
      </w:r>
      <w:r w:rsidRPr="00535CE9">
        <w:rPr>
          <w:rFonts w:ascii="Times New Roman" w:eastAsiaTheme="minorHAnsi" w:hAnsi="Times New Roman" w:cs="Times New Roman"/>
          <w:bCs/>
          <w:iCs/>
          <w:sz w:val="24"/>
          <w:szCs w:val="24"/>
        </w:rPr>
        <w:t xml:space="preserve">. </w:t>
      </w:r>
      <w:r w:rsidR="009F39E3" w:rsidRPr="00535CE9">
        <w:rPr>
          <w:rFonts w:ascii="Times New Roman" w:eastAsia="Times New Roman" w:hAnsi="Times New Roman" w:cs="Times New Roman"/>
          <w:sz w:val="24"/>
          <w:szCs w:val="24"/>
          <w:lang w:eastAsia="en-US"/>
        </w:rPr>
        <w:t>S</w:t>
      </w:r>
      <w:r w:rsidR="00E10E46" w:rsidRPr="00535CE9">
        <w:rPr>
          <w:rFonts w:ascii="Times New Roman" w:eastAsia="Times New Roman" w:hAnsi="Times New Roman" w:cs="Times New Roman"/>
          <w:sz w:val="24"/>
          <w:szCs w:val="24"/>
          <w:lang w:eastAsia="en-US"/>
        </w:rPr>
        <w:t xml:space="preserve">udarius Sutartį, bet ne vėliau kaip iki paslaugos teikimo pasiruošimo laikotarpio, nurodyto Sutarties 1 priede „Techninė specifikacija“ pabaigos, pateikti pirmąjį mėnesį Sutartį vykdysiančių darbuotojų sąrašą (toliau –darbuotojų sąrašas), kuriame turi būti nurodytas </w:t>
      </w:r>
      <w:r w:rsidR="00E10E46" w:rsidRPr="00535CE9">
        <w:rPr>
          <w:rFonts w:ascii="Times New Roman" w:eastAsia="Times New Roman" w:hAnsi="Times New Roman" w:cs="Times New Roman"/>
          <w:noProof/>
          <w:sz w:val="24"/>
          <w:szCs w:val="24"/>
        </w:rPr>
        <w:t xml:space="preserve">darbuotojo </w:t>
      </w:r>
      <w:r w:rsidR="00E10E46" w:rsidRPr="00535CE9">
        <w:rPr>
          <w:rFonts w:ascii="Times New Roman" w:eastAsia="Times New Roman" w:hAnsi="Times New Roman" w:cs="Times New Roman"/>
          <w:noProof/>
          <w:sz w:val="24"/>
          <w:szCs w:val="24"/>
        </w:rPr>
        <w:lastRenderedPageBreak/>
        <w:t xml:space="preserve">vardas, pavardė, gimimo data, profesija ar pareigos; </w:t>
      </w:r>
      <w:r w:rsidR="00E10E46" w:rsidRPr="00535CE9">
        <w:rPr>
          <w:rFonts w:ascii="Times New Roman" w:eastAsia="Times New Roman" w:hAnsi="Times New Roman" w:cs="Times New Roman"/>
          <w:sz w:val="24"/>
          <w:szCs w:val="24"/>
          <w:lang w:eastAsia="en-US"/>
        </w:rPr>
        <w:t>jų skaičius, jiems siūlomo mokėti darbo užmokesčio dydis neatskaičius mokesčių, kuris turi būti ne mažesnis nei nurodyta Paslaugos teikėjo pasiūlyme. Taip pat, Paslaugos teikėjas, Sutarties vykdymo laikotarpiu, įsipareigoja kiekvieną mėnesį ne vėliau kaip iki mėnesio 10 kalendorinės dienos, už Sutarties vykdymą atsakingam asmeniui pateikti, praėjusio mėnesio aktualų (praėjusį mėnesį dirbusių) nurodytų darbuotojų sąrašą kartu nurodydamas jiems mokėtą darbo užmokestį neatskaičius mokesčių</w:t>
      </w:r>
      <w:r w:rsidR="00535CE9">
        <w:rPr>
          <w:rFonts w:ascii="Times New Roman" w:eastAsia="Times New Roman" w:hAnsi="Times New Roman" w:cs="Times New Roman"/>
          <w:sz w:val="24"/>
          <w:szCs w:val="24"/>
          <w:lang w:eastAsia="en-US"/>
        </w:rPr>
        <w:t>.</w:t>
      </w:r>
    </w:p>
    <w:p w14:paraId="1640F94B" w14:textId="1870B002" w:rsidR="00640DBD" w:rsidRPr="00872F1E" w:rsidRDefault="00B635F5" w:rsidP="00B635F5">
      <w:pPr>
        <w:pStyle w:val="Antrat1"/>
        <w:tabs>
          <w:tab w:val="left" w:pos="567"/>
        </w:tabs>
        <w:spacing w:line="20" w:lineRule="atLeast"/>
        <w:contextualSpacing/>
        <w:jc w:val="both"/>
        <w:rPr>
          <w:rFonts w:ascii="Times New Roman" w:hAnsi="Times New Roman" w:cs="Times New Roman"/>
          <w:b/>
          <w:bCs/>
          <w:sz w:val="24"/>
          <w:szCs w:val="24"/>
        </w:rPr>
      </w:pPr>
      <w:bookmarkStart w:id="44" w:name="_Toc174440810"/>
      <w:bookmarkEnd w:id="2"/>
      <w:r w:rsidRPr="00872F1E">
        <w:rPr>
          <w:rFonts w:ascii="Times New Roman" w:hAnsi="Times New Roman" w:cs="Times New Roman"/>
          <w:b/>
          <w:bCs/>
          <w:sz w:val="24"/>
          <w:szCs w:val="24"/>
        </w:rPr>
        <w:t xml:space="preserve">11. </w:t>
      </w:r>
      <w:r w:rsidR="00640DBD" w:rsidRPr="00872F1E">
        <w:rPr>
          <w:rFonts w:ascii="Times New Roman" w:hAnsi="Times New Roman" w:cs="Times New Roman"/>
          <w:b/>
          <w:bCs/>
          <w:sz w:val="24"/>
          <w:szCs w:val="24"/>
        </w:rPr>
        <w:t>Kitos sąlygos</w:t>
      </w:r>
      <w:bookmarkEnd w:id="44"/>
    </w:p>
    <w:p w14:paraId="44F66B1A" w14:textId="44FE24E8" w:rsidR="00C8368F" w:rsidRPr="00FA0AFD" w:rsidRDefault="00C8368F" w:rsidP="00C8368F">
      <w:pPr>
        <w:shd w:val="clear" w:color="auto" w:fill="FFFFFF"/>
        <w:spacing w:after="0" w:line="240" w:lineRule="auto"/>
        <w:ind w:firstLine="1296"/>
        <w:rPr>
          <w:rFonts w:ascii="Times New Roman" w:eastAsia="Calibri" w:hAnsi="Times New Roman" w:cs="Times New Roman"/>
          <w:sz w:val="24"/>
          <w:szCs w:val="24"/>
        </w:rPr>
      </w:pPr>
      <w:r w:rsidRPr="00FA0AFD">
        <w:rPr>
          <w:rFonts w:ascii="Times New Roman" w:eastAsia="Calibri" w:hAnsi="Times New Roman" w:cs="Times New Roman"/>
          <w:sz w:val="24"/>
          <w:szCs w:val="24"/>
        </w:rPr>
        <w:t>11.1. Perkančioji organizacija papildomų sąlygų nenustato.</w:t>
      </w:r>
    </w:p>
    <w:p w14:paraId="7881FCAE" w14:textId="61779E07" w:rsidR="00C87AB8" w:rsidRPr="00FA0AFD" w:rsidRDefault="008D704D" w:rsidP="00C8368F">
      <w:pPr>
        <w:shd w:val="clear" w:color="auto" w:fill="FFFFFF"/>
        <w:spacing w:after="0" w:line="240" w:lineRule="auto"/>
        <w:rPr>
          <w:rFonts w:ascii="Times New Roman" w:eastAsia="Calibri" w:hAnsi="Times New Roman" w:cs="Times New Roman"/>
          <w:sz w:val="24"/>
          <w:szCs w:val="24"/>
        </w:rPr>
        <w:sectPr w:rsidR="00C87AB8" w:rsidRPr="00FA0AFD" w:rsidSect="002118E2">
          <w:headerReference w:type="default" r:id="rId16"/>
          <w:footerReference w:type="default" r:id="rId17"/>
          <w:footerReference w:type="first" r:id="rId18"/>
          <w:pgSz w:w="12240" w:h="15840"/>
          <w:pgMar w:top="1134" w:right="567" w:bottom="1134" w:left="1701" w:header="720" w:footer="720" w:gutter="0"/>
          <w:pgNumType w:start="0"/>
          <w:cols w:space="720"/>
          <w:titlePg/>
          <w:docGrid w:linePitch="360"/>
        </w:sectPr>
      </w:pPr>
      <w:r w:rsidRPr="00FA0AFD">
        <w:rPr>
          <w:rFonts w:ascii="Times New Roman" w:eastAsia="Calibri" w:hAnsi="Times New Roman" w:cs="Times New Roman"/>
          <w:sz w:val="24"/>
          <w:szCs w:val="24"/>
        </w:rPr>
        <w:t>__________</w:t>
      </w:r>
    </w:p>
    <w:p w14:paraId="4844028E" w14:textId="77777777" w:rsidR="00623DC0" w:rsidRPr="00C55E5D" w:rsidRDefault="00623DC0" w:rsidP="00623DC0">
      <w:pPr>
        <w:keepNext/>
        <w:keepLines/>
        <w:spacing w:before="120" w:after="0" w:line="240" w:lineRule="auto"/>
        <w:ind w:left="6946"/>
        <w:jc w:val="both"/>
        <w:outlineLvl w:val="1"/>
        <w:rPr>
          <w:rFonts w:ascii="Times New Roman" w:eastAsia="Calibri Light" w:hAnsi="Times New Roman" w:cs="Times New Roman"/>
          <w:sz w:val="24"/>
          <w:szCs w:val="24"/>
        </w:rPr>
      </w:pPr>
      <w:bookmarkStart w:id="45" w:name="_Toc155883260"/>
      <w:bookmarkStart w:id="46" w:name="_Toc174440811"/>
      <w:bookmarkStart w:id="47" w:name="_Ref38291223"/>
      <w:bookmarkStart w:id="48" w:name="_Ref38291334"/>
      <w:bookmarkStart w:id="49" w:name="_Ref38533412"/>
      <w:r w:rsidRPr="00C55E5D">
        <w:rPr>
          <w:rFonts w:ascii="Times New Roman" w:eastAsia="Calibri Light" w:hAnsi="Times New Roman" w:cs="Times New Roman"/>
          <w:sz w:val="24"/>
          <w:szCs w:val="24"/>
        </w:rPr>
        <w:lastRenderedPageBreak/>
        <w:t>Specialiųjų pirkimo sąlygų 1 priedas „Terminai“</w:t>
      </w:r>
      <w:bookmarkEnd w:id="45"/>
      <w:bookmarkEnd w:id="46"/>
    </w:p>
    <w:p w14:paraId="7422DDAC" w14:textId="77777777" w:rsidR="00623DC0" w:rsidRDefault="00623DC0" w:rsidP="00623DC0">
      <w:pPr>
        <w:spacing w:after="0" w:line="300" w:lineRule="auto"/>
        <w:jc w:val="center"/>
        <w:rPr>
          <w:rFonts w:ascii="Times New Roman" w:eastAsia="Calibri" w:hAnsi="Times New Roman" w:cs="Times New Roman"/>
          <w:b/>
          <w:bCs/>
          <w:sz w:val="24"/>
          <w:szCs w:val="24"/>
        </w:rPr>
      </w:pPr>
      <w:r w:rsidRPr="00C55E5D">
        <w:rPr>
          <w:rFonts w:ascii="Times New Roman" w:eastAsia="Calibri" w:hAnsi="Times New Roman" w:cs="Times New Roman"/>
          <w:b/>
          <w:bCs/>
          <w:sz w:val="24"/>
          <w:szCs w:val="24"/>
        </w:rPr>
        <w:t>TERMINAI</w:t>
      </w:r>
    </w:p>
    <w:p w14:paraId="06FE3D40" w14:textId="77777777" w:rsidR="00623DC0" w:rsidRDefault="00623DC0" w:rsidP="003B42D7">
      <w:pPr>
        <w:pStyle w:val="Antrat2"/>
        <w:ind w:left="5103"/>
        <w:rPr>
          <w:rFonts w:ascii="Times New Roman" w:eastAsia="Calibri" w:hAnsi="Times New Roman" w:cs="Times New Roman"/>
          <w:color w:val="auto"/>
          <w:sz w:val="24"/>
          <w:szCs w:val="24"/>
        </w:rPr>
      </w:pPr>
    </w:p>
    <w:p w14:paraId="32D46E5D" w14:textId="77777777" w:rsidR="00623DC0" w:rsidRPr="009736F7" w:rsidRDefault="00623DC0" w:rsidP="00623DC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76F84050" w14:textId="77777777" w:rsidR="00623DC0" w:rsidRDefault="00623DC0" w:rsidP="003B42D7">
      <w:pPr>
        <w:pStyle w:val="Antrat2"/>
        <w:ind w:left="5103"/>
        <w:rPr>
          <w:rFonts w:ascii="Times New Roman" w:eastAsia="Calibri" w:hAnsi="Times New Roman" w:cs="Times New Roman"/>
          <w:color w:val="auto"/>
          <w:sz w:val="24"/>
          <w:szCs w:val="24"/>
        </w:rPr>
      </w:pPr>
    </w:p>
    <w:p w14:paraId="75B3DCDA" w14:textId="77777777" w:rsidR="00623DC0" w:rsidRDefault="00623DC0" w:rsidP="003B42D7">
      <w:pPr>
        <w:pStyle w:val="Antrat2"/>
        <w:ind w:left="5103"/>
        <w:rPr>
          <w:rFonts w:ascii="Times New Roman" w:eastAsia="Calibri" w:hAnsi="Times New Roman" w:cs="Times New Roman"/>
          <w:color w:val="auto"/>
          <w:sz w:val="24"/>
          <w:szCs w:val="24"/>
        </w:rPr>
        <w:sectPr w:rsidR="00623DC0" w:rsidSect="002118E2">
          <w:footerReference w:type="first" r:id="rId19"/>
          <w:pgSz w:w="12240" w:h="15840"/>
          <w:pgMar w:top="1134" w:right="567" w:bottom="1134" w:left="1701" w:header="720" w:footer="720" w:gutter="0"/>
          <w:pgNumType w:start="13"/>
          <w:cols w:space="720"/>
          <w:titlePg/>
          <w:docGrid w:linePitch="360"/>
        </w:sectPr>
      </w:pPr>
    </w:p>
    <w:p w14:paraId="39C10FA4" w14:textId="77E1D3D7" w:rsidR="00762B95" w:rsidRPr="00C55E5D" w:rsidRDefault="00762B95" w:rsidP="00762B95">
      <w:pPr>
        <w:keepNext/>
        <w:keepLines/>
        <w:spacing w:before="120" w:after="0" w:line="240" w:lineRule="auto"/>
        <w:ind w:left="6946"/>
        <w:jc w:val="both"/>
        <w:outlineLvl w:val="1"/>
        <w:rPr>
          <w:rFonts w:ascii="Times New Roman" w:eastAsia="Calibri Light" w:hAnsi="Times New Roman" w:cs="Times New Roman"/>
          <w:sz w:val="24"/>
          <w:szCs w:val="24"/>
        </w:rPr>
      </w:pPr>
      <w:bookmarkStart w:id="50" w:name="_Toc174440812"/>
      <w:r w:rsidRPr="00C55E5D">
        <w:rPr>
          <w:rFonts w:ascii="Times New Roman" w:eastAsia="Calibri Light" w:hAnsi="Times New Roman" w:cs="Times New Roman"/>
          <w:sz w:val="24"/>
          <w:szCs w:val="24"/>
        </w:rPr>
        <w:lastRenderedPageBreak/>
        <w:t xml:space="preserve">Specialiųjų pirkimo sąlygų </w:t>
      </w:r>
      <w:r>
        <w:rPr>
          <w:rFonts w:ascii="Times New Roman" w:eastAsia="Calibri Light" w:hAnsi="Times New Roman" w:cs="Times New Roman"/>
          <w:sz w:val="24"/>
          <w:szCs w:val="24"/>
        </w:rPr>
        <w:t>2</w:t>
      </w:r>
      <w:r w:rsidRPr="00C55E5D">
        <w:rPr>
          <w:rFonts w:ascii="Times New Roman" w:eastAsia="Calibri Light" w:hAnsi="Times New Roman" w:cs="Times New Roman"/>
          <w:sz w:val="24"/>
          <w:szCs w:val="24"/>
        </w:rPr>
        <w:t xml:space="preserve"> priedas „T</w:t>
      </w:r>
      <w:r>
        <w:rPr>
          <w:rFonts w:ascii="Times New Roman" w:eastAsia="Calibri Light" w:hAnsi="Times New Roman" w:cs="Times New Roman"/>
          <w:sz w:val="24"/>
          <w:szCs w:val="24"/>
        </w:rPr>
        <w:t>echninė specifikacija</w:t>
      </w:r>
      <w:r w:rsidRPr="00C55E5D">
        <w:rPr>
          <w:rFonts w:ascii="Times New Roman" w:eastAsia="Calibri Light" w:hAnsi="Times New Roman" w:cs="Times New Roman"/>
          <w:sz w:val="24"/>
          <w:szCs w:val="24"/>
        </w:rPr>
        <w:t>“</w:t>
      </w:r>
      <w:bookmarkEnd w:id="50"/>
    </w:p>
    <w:p w14:paraId="7BF05F4D" w14:textId="77777777" w:rsidR="00375988" w:rsidRPr="00375988" w:rsidRDefault="00375988" w:rsidP="00375988">
      <w:pPr>
        <w:spacing w:after="0" w:line="270" w:lineRule="atLeast"/>
        <w:jc w:val="center"/>
        <w:rPr>
          <w:rFonts w:ascii="Times New Roman" w:eastAsia="Times New Roman" w:hAnsi="Times New Roman" w:cs="Times New Roman"/>
          <w:b/>
          <w:bCs/>
          <w:kern w:val="2"/>
          <w:sz w:val="24"/>
          <w:szCs w:val="24"/>
          <w:lang w:eastAsia="da-DK"/>
          <w14:ligatures w14:val="standardContextual"/>
        </w:rPr>
      </w:pPr>
    </w:p>
    <w:p w14:paraId="4F85193D" w14:textId="77777777" w:rsidR="00375988" w:rsidRPr="00375988" w:rsidRDefault="00375988" w:rsidP="00375988">
      <w:pPr>
        <w:spacing w:after="0" w:line="270" w:lineRule="atLeast"/>
        <w:jc w:val="center"/>
        <w:rPr>
          <w:rFonts w:ascii="Times New Roman" w:eastAsia="Times New Roman" w:hAnsi="Times New Roman" w:cs="Times New Roman"/>
          <w:b/>
          <w:bCs/>
          <w:caps/>
          <w:kern w:val="2"/>
          <w:sz w:val="28"/>
          <w:szCs w:val="28"/>
          <w:lang w:eastAsia="da-DK"/>
          <w14:ligatures w14:val="standardContextual"/>
        </w:rPr>
      </w:pPr>
      <w:r w:rsidRPr="00375988">
        <w:rPr>
          <w:rFonts w:ascii="Times New Roman" w:eastAsia="Times New Roman" w:hAnsi="Times New Roman" w:cs="Times New Roman"/>
          <w:b/>
          <w:bCs/>
          <w:caps/>
          <w:kern w:val="2"/>
          <w:sz w:val="28"/>
          <w:szCs w:val="28"/>
          <w:lang w:eastAsia="da-DK"/>
          <w14:ligatures w14:val="standardContextual"/>
        </w:rPr>
        <w:t>TECHNINĖ SPECIFIKACIJA</w:t>
      </w:r>
    </w:p>
    <w:p w14:paraId="4DACB617" w14:textId="77777777" w:rsidR="00375988" w:rsidRDefault="00375988" w:rsidP="003B42D7">
      <w:pPr>
        <w:pStyle w:val="Antrat2"/>
        <w:ind w:left="5103"/>
        <w:rPr>
          <w:rFonts w:ascii="Times New Roman" w:eastAsia="Calibri" w:hAnsi="Times New Roman" w:cs="Times New Roman"/>
          <w:color w:val="auto"/>
          <w:sz w:val="24"/>
          <w:szCs w:val="24"/>
        </w:rPr>
      </w:pPr>
    </w:p>
    <w:p w14:paraId="69885F2A" w14:textId="77777777" w:rsidR="00375988" w:rsidRPr="009736F7" w:rsidRDefault="00375988" w:rsidP="00375988">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7CD28F9" w14:textId="77777777" w:rsidR="00375988" w:rsidRDefault="00375988" w:rsidP="003B42D7">
      <w:pPr>
        <w:pStyle w:val="Antrat2"/>
        <w:ind w:left="5103"/>
        <w:rPr>
          <w:rFonts w:ascii="Times New Roman" w:eastAsia="Calibri" w:hAnsi="Times New Roman" w:cs="Times New Roman"/>
          <w:color w:val="auto"/>
          <w:sz w:val="24"/>
          <w:szCs w:val="24"/>
        </w:rPr>
      </w:pPr>
    </w:p>
    <w:p w14:paraId="77AF1E64" w14:textId="77777777" w:rsidR="00375988" w:rsidRDefault="00375988" w:rsidP="003B42D7">
      <w:pPr>
        <w:pStyle w:val="Antrat2"/>
        <w:ind w:left="5103"/>
        <w:rPr>
          <w:rFonts w:ascii="Times New Roman" w:eastAsia="Calibri" w:hAnsi="Times New Roman" w:cs="Times New Roman"/>
          <w:color w:val="auto"/>
          <w:sz w:val="24"/>
          <w:szCs w:val="24"/>
        </w:rPr>
      </w:pPr>
    </w:p>
    <w:p w14:paraId="3BF43436" w14:textId="77777777" w:rsidR="00375988" w:rsidRDefault="00375988" w:rsidP="003B42D7">
      <w:pPr>
        <w:pStyle w:val="Antrat2"/>
        <w:ind w:left="5103"/>
        <w:rPr>
          <w:rFonts w:ascii="Times New Roman" w:eastAsia="Calibri" w:hAnsi="Times New Roman" w:cs="Times New Roman"/>
          <w:color w:val="auto"/>
          <w:sz w:val="24"/>
          <w:szCs w:val="24"/>
        </w:rPr>
      </w:pPr>
    </w:p>
    <w:p w14:paraId="39B793B2" w14:textId="77777777" w:rsidR="00375988" w:rsidRDefault="00375988" w:rsidP="003B42D7">
      <w:pPr>
        <w:pStyle w:val="Antrat2"/>
        <w:ind w:left="5103"/>
        <w:rPr>
          <w:rFonts w:ascii="Times New Roman" w:eastAsia="Calibri" w:hAnsi="Times New Roman" w:cs="Times New Roman"/>
          <w:color w:val="auto"/>
          <w:sz w:val="24"/>
          <w:szCs w:val="24"/>
        </w:rPr>
        <w:sectPr w:rsidR="00375988" w:rsidSect="002118E2">
          <w:pgSz w:w="12240" w:h="15840"/>
          <w:pgMar w:top="1134" w:right="567" w:bottom="1134" w:left="1701" w:header="720" w:footer="720" w:gutter="0"/>
          <w:pgNumType w:start="13"/>
          <w:cols w:space="720"/>
          <w:titlePg/>
          <w:docGrid w:linePitch="360"/>
        </w:sectPr>
      </w:pPr>
    </w:p>
    <w:p w14:paraId="149ABD8E" w14:textId="12F03BCA" w:rsidR="003B42D7" w:rsidRPr="009736F7" w:rsidRDefault="003B42D7" w:rsidP="003B42D7">
      <w:pPr>
        <w:pStyle w:val="Antrat2"/>
        <w:ind w:left="5103"/>
        <w:rPr>
          <w:rFonts w:ascii="Times New Roman" w:eastAsia="Calibri" w:hAnsi="Times New Roman" w:cs="Times New Roman"/>
          <w:color w:val="auto"/>
          <w:sz w:val="24"/>
          <w:szCs w:val="24"/>
        </w:rPr>
      </w:pPr>
      <w:bookmarkStart w:id="51" w:name="_Toc174440813"/>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3</w:t>
      </w:r>
      <w:r w:rsidRPr="009736F7">
        <w:rPr>
          <w:rFonts w:ascii="Times New Roman" w:eastAsia="Calibri" w:hAnsi="Times New Roman" w:cs="Times New Roman"/>
          <w:color w:val="auto"/>
          <w:sz w:val="24"/>
          <w:szCs w:val="24"/>
        </w:rPr>
        <w:t xml:space="preserve"> priedas „Tiekėjų</w:t>
      </w:r>
      <w:r>
        <w:rPr>
          <w:rFonts w:ascii="Times New Roman" w:eastAsia="Calibri" w:hAnsi="Times New Roman" w:cs="Times New Roman"/>
          <w:color w:val="auto"/>
          <w:sz w:val="24"/>
          <w:szCs w:val="24"/>
        </w:rPr>
        <w:t xml:space="preserve"> pašalinimo pagrindai </w:t>
      </w:r>
      <w:r w:rsidRPr="009736F7">
        <w:rPr>
          <w:rFonts w:ascii="Times New Roman" w:eastAsia="Calibri" w:hAnsi="Times New Roman" w:cs="Times New Roman"/>
          <w:color w:val="auto"/>
          <w:sz w:val="24"/>
          <w:szCs w:val="24"/>
        </w:rPr>
        <w:t>“</w:t>
      </w:r>
      <w:bookmarkEnd w:id="51"/>
    </w:p>
    <w:p w14:paraId="0F66A8EF" w14:textId="77777777" w:rsidR="003B42D7" w:rsidRPr="009736F7" w:rsidRDefault="003B42D7" w:rsidP="003B42D7">
      <w:pPr>
        <w:rPr>
          <w:rFonts w:ascii="Times New Roman" w:hAnsi="Times New Roman" w:cs="Times New Roman"/>
          <w:b/>
          <w:bCs/>
          <w:smallCaps/>
          <w:sz w:val="24"/>
          <w:szCs w:val="24"/>
        </w:rPr>
      </w:pPr>
    </w:p>
    <w:p w14:paraId="706BA313" w14:textId="41261D9B" w:rsidR="003B42D7" w:rsidRPr="009736F7" w:rsidRDefault="003B42D7" w:rsidP="003B42D7">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 xml:space="preserve">TIEKĖJŲ </w:t>
      </w:r>
      <w:r>
        <w:rPr>
          <w:rFonts w:ascii="Times New Roman" w:hAnsi="Times New Roman" w:cs="Times New Roman"/>
          <w:b/>
          <w:bCs/>
          <w:smallCaps/>
          <w:sz w:val="24"/>
          <w:szCs w:val="24"/>
        </w:rPr>
        <w:t xml:space="preserve">PAŠALINIMO PAGRINDAI </w:t>
      </w:r>
    </w:p>
    <w:p w14:paraId="6C5C1054" w14:textId="77777777" w:rsidR="003B42D7" w:rsidRPr="009736F7" w:rsidRDefault="003B42D7" w:rsidP="003B42D7">
      <w:pPr>
        <w:pStyle w:val="Betarp"/>
        <w:jc w:val="center"/>
        <w:rPr>
          <w:rFonts w:ascii="Times New Roman" w:hAnsi="Times New Roman" w:cs="Times New Roman"/>
          <w:sz w:val="24"/>
          <w:szCs w:val="24"/>
          <w:lang w:eastAsia="en-US"/>
        </w:rPr>
      </w:pPr>
    </w:p>
    <w:p w14:paraId="22EB4D3F"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2F151678" w14:textId="77777777" w:rsidR="003B42D7" w:rsidRDefault="003B42D7" w:rsidP="009C2357">
      <w:pPr>
        <w:pStyle w:val="Antrat2"/>
        <w:ind w:left="5103"/>
        <w:rPr>
          <w:rFonts w:ascii="Times New Roman" w:eastAsia="Calibri" w:hAnsi="Times New Roman" w:cs="Times New Roman"/>
          <w:color w:val="auto"/>
          <w:sz w:val="24"/>
          <w:szCs w:val="24"/>
        </w:rPr>
      </w:pPr>
    </w:p>
    <w:p w14:paraId="7A7369BC" w14:textId="77777777" w:rsidR="003B42D7" w:rsidRDefault="003B42D7" w:rsidP="009C2357">
      <w:pPr>
        <w:pStyle w:val="Antrat2"/>
        <w:ind w:left="5103"/>
        <w:rPr>
          <w:rFonts w:ascii="Times New Roman" w:eastAsia="Calibri" w:hAnsi="Times New Roman" w:cs="Times New Roman"/>
          <w:color w:val="auto"/>
          <w:sz w:val="24"/>
          <w:szCs w:val="24"/>
        </w:rPr>
      </w:pPr>
    </w:p>
    <w:p w14:paraId="47185DBA" w14:textId="77777777" w:rsidR="003B42D7" w:rsidRDefault="003B42D7" w:rsidP="009C2357">
      <w:pPr>
        <w:pStyle w:val="Antrat2"/>
        <w:ind w:left="5103"/>
        <w:rPr>
          <w:rFonts w:ascii="Times New Roman" w:eastAsia="Calibri" w:hAnsi="Times New Roman" w:cs="Times New Roman"/>
          <w:color w:val="auto"/>
          <w:sz w:val="24"/>
          <w:szCs w:val="24"/>
        </w:rPr>
      </w:pPr>
    </w:p>
    <w:p w14:paraId="37C2D553" w14:textId="77777777" w:rsidR="003B42D7" w:rsidRDefault="003B42D7" w:rsidP="009C2357">
      <w:pPr>
        <w:pStyle w:val="Antrat2"/>
        <w:ind w:left="5103"/>
        <w:rPr>
          <w:rFonts w:ascii="Times New Roman" w:eastAsia="Calibri" w:hAnsi="Times New Roman" w:cs="Times New Roman"/>
          <w:color w:val="auto"/>
          <w:sz w:val="24"/>
          <w:szCs w:val="24"/>
        </w:rPr>
      </w:pPr>
    </w:p>
    <w:p w14:paraId="3C4D9CA6" w14:textId="77777777" w:rsidR="003B42D7" w:rsidRDefault="003B42D7" w:rsidP="009C2357">
      <w:pPr>
        <w:pStyle w:val="Antrat2"/>
        <w:ind w:left="5103"/>
        <w:rPr>
          <w:rFonts w:ascii="Times New Roman" w:eastAsia="Calibri" w:hAnsi="Times New Roman" w:cs="Times New Roman"/>
          <w:color w:val="auto"/>
          <w:sz w:val="24"/>
          <w:szCs w:val="24"/>
        </w:rPr>
      </w:pPr>
    </w:p>
    <w:p w14:paraId="17A72BD6" w14:textId="77777777" w:rsidR="003B42D7" w:rsidRDefault="003B42D7" w:rsidP="009C2357">
      <w:pPr>
        <w:pStyle w:val="Antrat2"/>
        <w:ind w:left="5103"/>
        <w:rPr>
          <w:rFonts w:ascii="Times New Roman" w:eastAsia="Calibri" w:hAnsi="Times New Roman" w:cs="Times New Roman"/>
          <w:color w:val="auto"/>
          <w:sz w:val="24"/>
          <w:szCs w:val="24"/>
        </w:rPr>
      </w:pPr>
    </w:p>
    <w:p w14:paraId="328ADF06" w14:textId="77777777" w:rsidR="003B42D7" w:rsidRDefault="003B42D7" w:rsidP="009C2357">
      <w:pPr>
        <w:pStyle w:val="Antrat2"/>
        <w:ind w:left="5103"/>
        <w:rPr>
          <w:rFonts w:ascii="Times New Roman" w:eastAsia="Calibri" w:hAnsi="Times New Roman" w:cs="Times New Roman"/>
          <w:color w:val="auto"/>
          <w:sz w:val="24"/>
          <w:szCs w:val="24"/>
        </w:rPr>
      </w:pPr>
    </w:p>
    <w:p w14:paraId="407E40D6" w14:textId="77777777" w:rsidR="003B42D7" w:rsidRDefault="003B42D7" w:rsidP="003B42D7"/>
    <w:p w14:paraId="3F8E2F97" w14:textId="77777777" w:rsidR="003B42D7" w:rsidRDefault="003B42D7" w:rsidP="003B42D7"/>
    <w:p w14:paraId="2D9EDEC4" w14:textId="77777777" w:rsidR="003B42D7" w:rsidRDefault="003B42D7" w:rsidP="003B42D7"/>
    <w:p w14:paraId="79109699" w14:textId="77777777" w:rsidR="003B42D7" w:rsidRDefault="003B42D7" w:rsidP="003B42D7"/>
    <w:p w14:paraId="04438319" w14:textId="77777777" w:rsidR="003B42D7" w:rsidRDefault="003B42D7" w:rsidP="003B42D7"/>
    <w:p w14:paraId="4CB27C4A" w14:textId="77777777" w:rsidR="003B42D7" w:rsidRDefault="003B42D7" w:rsidP="003B42D7"/>
    <w:p w14:paraId="0021CE4B" w14:textId="77777777" w:rsidR="003B42D7" w:rsidRDefault="003B42D7" w:rsidP="003B42D7"/>
    <w:p w14:paraId="3ED9DE63" w14:textId="77777777" w:rsidR="003B42D7" w:rsidRDefault="003B42D7" w:rsidP="003B42D7"/>
    <w:p w14:paraId="6160B194" w14:textId="77777777" w:rsidR="003B42D7" w:rsidRDefault="003B42D7" w:rsidP="003B42D7"/>
    <w:p w14:paraId="141D2657" w14:textId="77777777" w:rsidR="003B42D7" w:rsidRDefault="003B42D7" w:rsidP="003B42D7"/>
    <w:p w14:paraId="71B2DBEA" w14:textId="77777777" w:rsidR="003B42D7" w:rsidRDefault="003B42D7" w:rsidP="003B42D7"/>
    <w:p w14:paraId="549B4473" w14:textId="77777777" w:rsidR="003B42D7" w:rsidRDefault="003B42D7" w:rsidP="003B42D7"/>
    <w:p w14:paraId="37D0BE1F" w14:textId="77777777" w:rsidR="003B42D7" w:rsidRDefault="003B42D7" w:rsidP="003B42D7"/>
    <w:p w14:paraId="3AB60504" w14:textId="77777777" w:rsidR="003B42D7" w:rsidRDefault="003B42D7" w:rsidP="003B42D7"/>
    <w:p w14:paraId="2043A9FA" w14:textId="77777777" w:rsidR="003B42D7" w:rsidRDefault="003B42D7" w:rsidP="003B42D7"/>
    <w:p w14:paraId="50EA8BD4" w14:textId="77777777" w:rsidR="003B42D7" w:rsidRDefault="003B42D7" w:rsidP="003B42D7"/>
    <w:p w14:paraId="01A854B2" w14:textId="77777777" w:rsidR="003B42D7" w:rsidRDefault="003B42D7" w:rsidP="003B42D7"/>
    <w:p w14:paraId="1251EDC9" w14:textId="77777777" w:rsidR="003B42D7" w:rsidRDefault="003B42D7" w:rsidP="003B42D7"/>
    <w:p w14:paraId="0AAFFC12" w14:textId="5D828149" w:rsidR="003B42D7" w:rsidRPr="009736F7" w:rsidRDefault="003B42D7" w:rsidP="003B42D7">
      <w:pPr>
        <w:pStyle w:val="Antrat2"/>
        <w:ind w:left="5103"/>
        <w:rPr>
          <w:rFonts w:ascii="Times New Roman" w:eastAsia="Calibri" w:hAnsi="Times New Roman" w:cs="Times New Roman"/>
          <w:color w:val="auto"/>
          <w:sz w:val="24"/>
          <w:szCs w:val="24"/>
        </w:rPr>
      </w:pPr>
      <w:bookmarkStart w:id="52" w:name="_Toc174440814"/>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 xml:space="preserve">3 (1) </w:t>
      </w:r>
      <w:r w:rsidRPr="009736F7">
        <w:rPr>
          <w:rFonts w:ascii="Times New Roman" w:eastAsia="Calibri" w:hAnsi="Times New Roman" w:cs="Times New Roman"/>
          <w:color w:val="auto"/>
          <w:sz w:val="24"/>
          <w:szCs w:val="24"/>
        </w:rPr>
        <w:t xml:space="preserve">priedas </w:t>
      </w:r>
      <w:r w:rsidR="004029BF">
        <w:rPr>
          <w:rFonts w:ascii="Times New Roman" w:eastAsia="Calibri" w:hAnsi="Times New Roman" w:cs="Times New Roman"/>
          <w:color w:val="auto"/>
          <w:sz w:val="24"/>
          <w:szCs w:val="24"/>
        </w:rPr>
        <w:t>„</w:t>
      </w:r>
      <w:r w:rsidR="004029BF" w:rsidRPr="004029BF">
        <w:rPr>
          <w:rFonts w:ascii="Times New Roman" w:eastAsia="Calibri" w:hAnsi="Times New Roman" w:cs="Times New Roman"/>
          <w:color w:val="auto"/>
          <w:sz w:val="24"/>
          <w:szCs w:val="24"/>
        </w:rPr>
        <w:t>Deklaracija dėl tiekėjo atsakingų asmenų</w:t>
      </w:r>
      <w:r w:rsidRPr="009736F7">
        <w:rPr>
          <w:rFonts w:ascii="Times New Roman" w:eastAsia="Calibri" w:hAnsi="Times New Roman" w:cs="Times New Roman"/>
          <w:color w:val="auto"/>
          <w:sz w:val="24"/>
          <w:szCs w:val="24"/>
        </w:rPr>
        <w:t>“</w:t>
      </w:r>
      <w:bookmarkEnd w:id="52"/>
    </w:p>
    <w:p w14:paraId="1C65F550" w14:textId="77777777" w:rsidR="003B42D7" w:rsidRPr="009736F7" w:rsidRDefault="003B42D7" w:rsidP="003B42D7">
      <w:pPr>
        <w:rPr>
          <w:rFonts w:ascii="Times New Roman" w:hAnsi="Times New Roman" w:cs="Times New Roman"/>
          <w:b/>
          <w:bCs/>
          <w:smallCaps/>
          <w:sz w:val="24"/>
          <w:szCs w:val="24"/>
        </w:rPr>
      </w:pPr>
    </w:p>
    <w:p w14:paraId="7EA2B933" w14:textId="0F84397D" w:rsidR="003B42D7" w:rsidRPr="004029BF" w:rsidRDefault="004029BF" w:rsidP="003B42D7">
      <w:pPr>
        <w:pStyle w:val="Betarp"/>
        <w:jc w:val="center"/>
        <w:rPr>
          <w:rFonts w:ascii="Times New Roman" w:hAnsi="Times New Roman" w:cs="Times New Roman"/>
          <w:b/>
          <w:bCs/>
          <w:sz w:val="24"/>
          <w:szCs w:val="24"/>
          <w:lang w:eastAsia="en-US"/>
        </w:rPr>
      </w:pPr>
      <w:r w:rsidRPr="004029BF">
        <w:rPr>
          <w:rFonts w:ascii="Times New Roman" w:eastAsia="Calibri" w:hAnsi="Times New Roman" w:cs="Times New Roman"/>
          <w:b/>
          <w:bCs/>
          <w:sz w:val="24"/>
          <w:szCs w:val="24"/>
        </w:rPr>
        <w:t>DEKLARACIJA DĖL TIEKĖJO ATSAKINGŲ ASMENŲ</w:t>
      </w:r>
    </w:p>
    <w:p w14:paraId="43A7DE9A" w14:textId="77777777" w:rsidR="003B42D7" w:rsidRPr="009736F7" w:rsidRDefault="003B42D7" w:rsidP="003B42D7">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(pridedama atskiru priedu)</w:t>
      </w:r>
    </w:p>
    <w:p w14:paraId="1A138434" w14:textId="77777777" w:rsidR="003B42D7" w:rsidRDefault="003B42D7" w:rsidP="003B42D7">
      <w:pPr>
        <w:pStyle w:val="Antrat2"/>
        <w:rPr>
          <w:rFonts w:ascii="Times New Roman" w:eastAsia="Calibri" w:hAnsi="Times New Roman" w:cs="Times New Roman"/>
          <w:color w:val="auto"/>
          <w:sz w:val="24"/>
          <w:szCs w:val="24"/>
        </w:rPr>
      </w:pPr>
    </w:p>
    <w:p w14:paraId="0DDE9A8A" w14:textId="77777777" w:rsidR="003B42D7" w:rsidRDefault="003B42D7" w:rsidP="003B42D7"/>
    <w:p w14:paraId="0A3AAF55" w14:textId="77777777" w:rsidR="003B42D7" w:rsidRDefault="003B42D7" w:rsidP="003B42D7"/>
    <w:p w14:paraId="27AE7B2E" w14:textId="77777777" w:rsidR="003B42D7" w:rsidRDefault="003B42D7" w:rsidP="003B42D7"/>
    <w:p w14:paraId="18EE7E56" w14:textId="77777777" w:rsidR="003B42D7" w:rsidRDefault="003B42D7" w:rsidP="003B42D7"/>
    <w:p w14:paraId="67525846" w14:textId="77777777" w:rsidR="003B42D7" w:rsidRDefault="003B42D7" w:rsidP="003B42D7"/>
    <w:p w14:paraId="7E98FF06" w14:textId="77777777" w:rsidR="003B42D7" w:rsidRDefault="003B42D7" w:rsidP="003B42D7"/>
    <w:p w14:paraId="1B7E3D0A" w14:textId="77777777" w:rsidR="003B42D7" w:rsidRDefault="003B42D7" w:rsidP="003B42D7"/>
    <w:p w14:paraId="59737301" w14:textId="77777777" w:rsidR="003B42D7" w:rsidRDefault="003B42D7" w:rsidP="003B42D7"/>
    <w:p w14:paraId="218AC55E" w14:textId="77777777" w:rsidR="003B42D7" w:rsidRDefault="003B42D7" w:rsidP="003B42D7"/>
    <w:p w14:paraId="330A1310" w14:textId="77777777" w:rsidR="003B42D7" w:rsidRDefault="003B42D7" w:rsidP="003B42D7"/>
    <w:p w14:paraId="6364018E" w14:textId="77777777" w:rsidR="003B42D7" w:rsidRDefault="003B42D7" w:rsidP="003B42D7"/>
    <w:p w14:paraId="24BF0C5E" w14:textId="77777777" w:rsidR="003B42D7" w:rsidRDefault="003B42D7" w:rsidP="003B42D7"/>
    <w:p w14:paraId="48EE0D26" w14:textId="77777777" w:rsidR="003B42D7" w:rsidRDefault="003B42D7" w:rsidP="003B42D7"/>
    <w:p w14:paraId="66F6E042" w14:textId="77777777" w:rsidR="003B42D7" w:rsidRDefault="003B42D7" w:rsidP="003B42D7"/>
    <w:p w14:paraId="10BAC9AF" w14:textId="77777777" w:rsidR="003B42D7" w:rsidRDefault="003B42D7" w:rsidP="003B42D7"/>
    <w:p w14:paraId="3F56AF6E" w14:textId="77777777" w:rsidR="003B42D7" w:rsidRDefault="003B42D7" w:rsidP="003B42D7"/>
    <w:p w14:paraId="19D39C3C" w14:textId="77777777" w:rsidR="003B42D7" w:rsidRDefault="003B42D7" w:rsidP="003B42D7"/>
    <w:p w14:paraId="11AC7FCB" w14:textId="77777777" w:rsidR="003B42D7" w:rsidRDefault="003B42D7" w:rsidP="003B42D7"/>
    <w:p w14:paraId="5A5BA416" w14:textId="77777777" w:rsidR="003B42D7" w:rsidRDefault="003B42D7" w:rsidP="003B42D7"/>
    <w:p w14:paraId="4DB7D938" w14:textId="77777777" w:rsidR="003B42D7" w:rsidRDefault="003B42D7" w:rsidP="003B42D7"/>
    <w:p w14:paraId="42A46BB1" w14:textId="77777777" w:rsidR="003B42D7" w:rsidRDefault="003B42D7" w:rsidP="003B42D7"/>
    <w:p w14:paraId="5BC2993B" w14:textId="77777777" w:rsidR="003B42D7" w:rsidRDefault="003B42D7" w:rsidP="003B42D7"/>
    <w:p w14:paraId="077239E0" w14:textId="77777777" w:rsidR="003B42D7" w:rsidRPr="003B42D7" w:rsidRDefault="003B42D7" w:rsidP="003B42D7"/>
    <w:p w14:paraId="7BFABC1F" w14:textId="03496A97" w:rsidR="008D704D" w:rsidRPr="009736F7" w:rsidRDefault="00222A21" w:rsidP="009C2357">
      <w:pPr>
        <w:pStyle w:val="Antrat2"/>
        <w:ind w:left="5103"/>
        <w:rPr>
          <w:rFonts w:ascii="Times New Roman" w:eastAsia="Calibri" w:hAnsi="Times New Roman" w:cs="Times New Roman"/>
          <w:color w:val="auto"/>
          <w:sz w:val="24"/>
          <w:szCs w:val="24"/>
        </w:rPr>
      </w:pPr>
      <w:bookmarkStart w:id="53" w:name="_Toc174440815"/>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4</w:t>
      </w:r>
      <w:r w:rsidR="008D704D" w:rsidRPr="009736F7">
        <w:rPr>
          <w:rFonts w:ascii="Times New Roman" w:eastAsia="Calibri" w:hAnsi="Times New Roman" w:cs="Times New Roman"/>
          <w:color w:val="auto"/>
          <w:sz w:val="24"/>
          <w:szCs w:val="24"/>
        </w:rPr>
        <w:t xml:space="preserve"> priedas „Tiekėjų kvalifikacijos reikalavimai</w:t>
      </w:r>
      <w:r w:rsidR="00283391" w:rsidRPr="009736F7">
        <w:rPr>
          <w:rFonts w:ascii="Times New Roman" w:eastAsia="Calibri" w:hAnsi="Times New Roman" w:cs="Times New Roman"/>
          <w:color w:val="auto"/>
          <w:sz w:val="24"/>
          <w:szCs w:val="24"/>
        </w:rPr>
        <w:t xml:space="preserve"> ir reikalaujami kokybės bei aplinkos apsaugos vadybos sistemų standartai</w:t>
      </w:r>
      <w:r w:rsidR="008D704D" w:rsidRPr="009736F7">
        <w:rPr>
          <w:rFonts w:ascii="Times New Roman" w:eastAsia="Calibri" w:hAnsi="Times New Roman" w:cs="Times New Roman"/>
          <w:color w:val="auto"/>
          <w:sz w:val="24"/>
          <w:szCs w:val="24"/>
        </w:rPr>
        <w:t>“</w:t>
      </w:r>
      <w:bookmarkEnd w:id="47"/>
      <w:bookmarkEnd w:id="48"/>
      <w:bookmarkEnd w:id="49"/>
      <w:bookmarkEnd w:id="53"/>
    </w:p>
    <w:p w14:paraId="70EF5423" w14:textId="77777777" w:rsidR="002F396F" w:rsidRPr="009736F7" w:rsidRDefault="002F396F" w:rsidP="00DE290C">
      <w:pPr>
        <w:rPr>
          <w:rFonts w:ascii="Times New Roman" w:hAnsi="Times New Roman" w:cs="Times New Roman"/>
          <w:b/>
          <w:bCs/>
          <w:smallCaps/>
          <w:sz w:val="24"/>
          <w:szCs w:val="24"/>
        </w:rPr>
      </w:pPr>
    </w:p>
    <w:p w14:paraId="2E4A6A51" w14:textId="7093DA19" w:rsidR="002F396F" w:rsidRPr="009736F7" w:rsidRDefault="002F396F" w:rsidP="007477B0">
      <w:pPr>
        <w:pStyle w:val="Betarp"/>
        <w:jc w:val="center"/>
        <w:rPr>
          <w:rFonts w:ascii="Times New Roman" w:hAnsi="Times New Roman" w:cs="Times New Roman"/>
          <w:b/>
          <w:bCs/>
          <w:sz w:val="24"/>
          <w:szCs w:val="24"/>
          <w:lang w:eastAsia="en-US"/>
        </w:rPr>
      </w:pPr>
      <w:r w:rsidRPr="009736F7">
        <w:rPr>
          <w:rFonts w:ascii="Times New Roman" w:hAnsi="Times New Roman" w:cs="Times New Roman"/>
          <w:b/>
          <w:bCs/>
          <w:smallCaps/>
          <w:sz w:val="24"/>
          <w:szCs w:val="24"/>
        </w:rPr>
        <w:t>TIEKĖJŲ KVALIFIKACIJOS REIKALAVIMAI</w:t>
      </w:r>
      <w:r w:rsidR="00955F2F" w:rsidRPr="009736F7">
        <w:rPr>
          <w:rFonts w:ascii="Times New Roman" w:hAnsi="Times New Roman" w:cs="Times New Roman"/>
          <w:b/>
          <w:bCs/>
          <w:smallCaps/>
          <w:sz w:val="24"/>
          <w:szCs w:val="24"/>
        </w:rPr>
        <w:t xml:space="preserve"> IR REIKALAVIMAI LAIKYTIS </w:t>
      </w:r>
      <w:r w:rsidR="00955F2F" w:rsidRPr="009736F7">
        <w:rPr>
          <w:rFonts w:ascii="Times New Roman" w:hAnsi="Times New Roman" w:cs="Times New Roman"/>
          <w:b/>
          <w:bCs/>
          <w:sz w:val="24"/>
          <w:szCs w:val="24"/>
          <w:lang w:eastAsia="en-US"/>
        </w:rPr>
        <w:t>KOKYBĖS VADYBOS SISTEMOS IR (ARBA) APLINKOS APSAUGOS VADYBOS SISTEMOS STANDARTŲ</w:t>
      </w:r>
    </w:p>
    <w:p w14:paraId="53C58F7C" w14:textId="77777777" w:rsidR="007477B0" w:rsidRPr="009736F7" w:rsidRDefault="007477B0" w:rsidP="007477B0">
      <w:pPr>
        <w:pStyle w:val="Betarp"/>
        <w:jc w:val="center"/>
        <w:rPr>
          <w:rFonts w:ascii="Times New Roman" w:hAnsi="Times New Roman" w:cs="Times New Roman"/>
          <w:sz w:val="24"/>
          <w:szCs w:val="24"/>
          <w:lang w:eastAsia="en-US"/>
        </w:rPr>
      </w:pPr>
    </w:p>
    <w:p w14:paraId="3EB71D7C" w14:textId="79F2EDED" w:rsidR="00D50CF9" w:rsidRPr="009736F7" w:rsidRDefault="00D50CF9" w:rsidP="007477B0">
      <w:pPr>
        <w:pStyle w:val="Betarp"/>
        <w:jc w:val="center"/>
        <w:rPr>
          <w:rFonts w:ascii="Times New Roman" w:hAnsi="Times New Roman" w:cs="Times New Roman"/>
          <w:b/>
          <w:bCs/>
          <w:i/>
          <w:iCs/>
          <w:sz w:val="24"/>
          <w:szCs w:val="24"/>
        </w:rPr>
      </w:pPr>
      <w:r w:rsidRPr="009736F7">
        <w:rPr>
          <w:rFonts w:ascii="Times New Roman" w:hAnsi="Times New Roman" w:cs="Times New Roman"/>
          <w:b/>
          <w:bCs/>
          <w:i/>
          <w:iCs/>
          <w:sz w:val="24"/>
          <w:szCs w:val="24"/>
        </w:rPr>
        <w:t>(prideda</w:t>
      </w:r>
      <w:r w:rsidR="00991C97" w:rsidRPr="009736F7">
        <w:rPr>
          <w:rFonts w:ascii="Times New Roman" w:hAnsi="Times New Roman" w:cs="Times New Roman"/>
          <w:b/>
          <w:bCs/>
          <w:i/>
          <w:iCs/>
          <w:sz w:val="24"/>
          <w:szCs w:val="24"/>
        </w:rPr>
        <w:t>ma</w:t>
      </w:r>
      <w:r w:rsidRPr="009736F7">
        <w:rPr>
          <w:rFonts w:ascii="Times New Roman" w:hAnsi="Times New Roman" w:cs="Times New Roman"/>
          <w:b/>
          <w:bCs/>
          <w:i/>
          <w:iCs/>
          <w:sz w:val="24"/>
          <w:szCs w:val="24"/>
        </w:rPr>
        <w:t xml:space="preserve"> atskiru priedu)</w:t>
      </w:r>
    </w:p>
    <w:p w14:paraId="034C3BA1" w14:textId="75A4131C" w:rsidR="002F396F" w:rsidRPr="009736F7" w:rsidRDefault="002F396F" w:rsidP="009C30B3">
      <w:pPr>
        <w:tabs>
          <w:tab w:val="left" w:pos="709"/>
        </w:tabs>
        <w:spacing w:after="0" w:line="240" w:lineRule="auto"/>
        <w:jc w:val="both"/>
        <w:rPr>
          <w:rFonts w:ascii="Times New Roman" w:eastAsiaTheme="minorHAnsi" w:hAnsi="Times New Roman" w:cs="Times New Roman"/>
          <w:b/>
          <w:i/>
          <w:iCs/>
          <w:sz w:val="24"/>
          <w:szCs w:val="24"/>
          <w:lang w:eastAsia="en-US"/>
        </w:rPr>
      </w:pPr>
    </w:p>
    <w:p w14:paraId="0DB8D79C" w14:textId="77777777" w:rsidR="0020417D" w:rsidRPr="00FA0AFD" w:rsidRDefault="0020417D" w:rsidP="002D71B6">
      <w:pPr>
        <w:spacing w:before="60" w:after="60" w:line="256" w:lineRule="auto"/>
        <w:rPr>
          <w:rFonts w:ascii="Times New Roman" w:eastAsiaTheme="minorHAnsi" w:hAnsi="Times New Roman" w:cs="Times New Roman"/>
          <w:b/>
          <w:bCs/>
          <w:sz w:val="24"/>
          <w:szCs w:val="24"/>
        </w:rPr>
        <w:sectPr w:rsidR="0020417D" w:rsidRPr="00FA0AFD" w:rsidSect="002118E2">
          <w:pgSz w:w="12240" w:h="15840"/>
          <w:pgMar w:top="1134" w:right="567" w:bottom="1134" w:left="1701" w:header="720" w:footer="720" w:gutter="0"/>
          <w:pgNumType w:start="13"/>
          <w:cols w:space="720"/>
          <w:titlePg/>
          <w:docGrid w:linePitch="360"/>
        </w:sectPr>
      </w:pPr>
    </w:p>
    <w:p w14:paraId="0080B23E" w14:textId="6228FE55" w:rsidR="00C43883" w:rsidRPr="009736F7" w:rsidRDefault="00C43883" w:rsidP="00C43883">
      <w:pPr>
        <w:pStyle w:val="Antrat2"/>
        <w:ind w:left="1296" w:firstLine="1296"/>
        <w:rPr>
          <w:rFonts w:ascii="Times New Roman" w:hAnsi="Times New Roman" w:cs="Times New Roman"/>
          <w:color w:val="auto"/>
          <w:sz w:val="24"/>
          <w:szCs w:val="24"/>
        </w:rPr>
      </w:pPr>
      <w:bookmarkStart w:id="54" w:name="_Toc174440816"/>
      <w:bookmarkStart w:id="55" w:name="_Ref38291379"/>
      <w:bookmarkStart w:id="56" w:name="_Ref38291394"/>
      <w:bookmarkStart w:id="57" w:name="_Ref38898251"/>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4(1)</w:t>
      </w:r>
      <w:r w:rsidRPr="009736F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Tiekėjo suteiktų paslaugų sąrašas</w:t>
      </w:r>
      <w:r w:rsidRPr="009736F7">
        <w:rPr>
          <w:rFonts w:ascii="Times New Roman" w:eastAsia="Calibri" w:hAnsi="Times New Roman" w:cs="Times New Roman"/>
          <w:color w:val="auto"/>
          <w:sz w:val="24"/>
          <w:szCs w:val="24"/>
        </w:rPr>
        <w:t>“</w:t>
      </w:r>
      <w:bookmarkEnd w:id="54"/>
    </w:p>
    <w:p w14:paraId="4EF8AEB2" w14:textId="77777777" w:rsidR="00C43883" w:rsidRDefault="00C43883" w:rsidP="00971FB9">
      <w:pPr>
        <w:pStyle w:val="Antrat2"/>
        <w:jc w:val="center"/>
        <w:rPr>
          <w:rFonts w:ascii="Times New Roman" w:eastAsia="Calibri" w:hAnsi="Times New Roman" w:cs="Times New Roman"/>
          <w:color w:val="auto"/>
          <w:sz w:val="24"/>
          <w:szCs w:val="24"/>
        </w:rPr>
      </w:pPr>
    </w:p>
    <w:p w14:paraId="409823BC" w14:textId="77777777" w:rsidR="00C43883" w:rsidRDefault="00C43883" w:rsidP="00971FB9">
      <w:pPr>
        <w:pStyle w:val="Antrat2"/>
        <w:jc w:val="center"/>
        <w:rPr>
          <w:rFonts w:ascii="Times New Roman" w:eastAsia="Calibri" w:hAnsi="Times New Roman" w:cs="Times New Roman"/>
          <w:color w:val="auto"/>
          <w:sz w:val="24"/>
          <w:szCs w:val="24"/>
        </w:rPr>
      </w:pPr>
    </w:p>
    <w:p w14:paraId="76DFD6E8" w14:textId="798AC166" w:rsidR="00971FB9" w:rsidRDefault="00971FB9" w:rsidP="00C43883">
      <w:pPr>
        <w:spacing w:after="0" w:line="240" w:lineRule="auto"/>
        <w:jc w:val="center"/>
        <w:rPr>
          <w:rFonts w:ascii="Times New Roman" w:hAnsi="Times New Roman" w:cs="Times New Roman"/>
          <w:b/>
          <w:bCs/>
          <w:sz w:val="24"/>
          <w:szCs w:val="24"/>
        </w:rPr>
      </w:pPr>
      <w:r w:rsidRPr="00971FB9">
        <w:rPr>
          <w:rFonts w:ascii="Times New Roman" w:hAnsi="Times New Roman" w:cs="Times New Roman"/>
          <w:b/>
          <w:bCs/>
          <w:sz w:val="24"/>
          <w:szCs w:val="24"/>
        </w:rPr>
        <w:t xml:space="preserve">TIEKĖJO SUTEIKTŲ PASLAUGŲ SĄRAŠAS </w:t>
      </w:r>
    </w:p>
    <w:p w14:paraId="41DF69C3" w14:textId="77777777" w:rsidR="00971FB9" w:rsidRPr="00971FB9" w:rsidRDefault="00971FB9" w:rsidP="00C43883">
      <w:pPr>
        <w:spacing w:after="0" w:line="240" w:lineRule="auto"/>
        <w:jc w:val="center"/>
        <w:rPr>
          <w:rFonts w:ascii="Times New Roman" w:hAnsi="Times New Roman" w:cs="Times New Roman"/>
          <w:b/>
          <w:bCs/>
          <w:sz w:val="24"/>
          <w:szCs w:val="24"/>
        </w:rPr>
      </w:pPr>
    </w:p>
    <w:p w14:paraId="085AEC56" w14:textId="1186AE77" w:rsidR="00C43883" w:rsidRPr="009736F7" w:rsidRDefault="00C43883" w:rsidP="00C43883">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C409C37" w14:textId="77777777" w:rsidR="00C43883" w:rsidRDefault="00C43883" w:rsidP="00C43883">
      <w:pPr>
        <w:pStyle w:val="Antrat2"/>
        <w:rPr>
          <w:rFonts w:ascii="Times New Roman" w:eastAsia="Calibri" w:hAnsi="Times New Roman" w:cs="Times New Roman"/>
          <w:color w:val="auto"/>
          <w:sz w:val="24"/>
          <w:szCs w:val="24"/>
        </w:rPr>
      </w:pPr>
    </w:p>
    <w:p w14:paraId="0D695A17" w14:textId="77777777" w:rsidR="00C43883" w:rsidRDefault="00C43883" w:rsidP="00C43883"/>
    <w:p w14:paraId="4CB46C67" w14:textId="77777777" w:rsidR="00C43883" w:rsidRDefault="00C43883" w:rsidP="00C43883"/>
    <w:p w14:paraId="29686D3D" w14:textId="77777777" w:rsidR="00C43883" w:rsidRDefault="00C43883" w:rsidP="00C43883"/>
    <w:p w14:paraId="1F15E7A6" w14:textId="77777777" w:rsidR="00C43883" w:rsidRDefault="00C43883" w:rsidP="00C43883"/>
    <w:p w14:paraId="78385223" w14:textId="77777777" w:rsidR="00C43883" w:rsidRDefault="00C43883" w:rsidP="00C43883"/>
    <w:p w14:paraId="49DB92BE" w14:textId="77777777" w:rsidR="00C43883" w:rsidRDefault="00C43883" w:rsidP="00C43883"/>
    <w:p w14:paraId="221EF55D" w14:textId="77777777" w:rsidR="00C43883" w:rsidRDefault="00C43883" w:rsidP="00C43883"/>
    <w:p w14:paraId="5B13AE42" w14:textId="77777777" w:rsidR="00C43883" w:rsidRDefault="00C43883" w:rsidP="00C43883"/>
    <w:p w14:paraId="2E1E8DD5" w14:textId="77777777" w:rsidR="00C43883" w:rsidRDefault="00C43883" w:rsidP="00C43883"/>
    <w:p w14:paraId="14CC719E" w14:textId="77777777" w:rsidR="00C43883" w:rsidRDefault="00C43883" w:rsidP="00C43883"/>
    <w:p w14:paraId="702CA0D4" w14:textId="77777777" w:rsidR="00C43883" w:rsidRDefault="00C43883" w:rsidP="00C43883"/>
    <w:p w14:paraId="0489E08E" w14:textId="77777777" w:rsidR="00C43883" w:rsidRDefault="00C43883" w:rsidP="00C43883"/>
    <w:p w14:paraId="7C27C808" w14:textId="77777777" w:rsidR="00C43883" w:rsidRDefault="00C43883" w:rsidP="00C43883"/>
    <w:p w14:paraId="1E47C08F" w14:textId="77777777" w:rsidR="00C43883" w:rsidRDefault="00C43883" w:rsidP="00C43883"/>
    <w:p w14:paraId="060349D6" w14:textId="77777777" w:rsidR="00C43883" w:rsidRDefault="00C43883" w:rsidP="00C43883"/>
    <w:p w14:paraId="39CE5203" w14:textId="77777777" w:rsidR="00C43883" w:rsidRDefault="00C43883" w:rsidP="00C43883"/>
    <w:p w14:paraId="496B75F0" w14:textId="77777777" w:rsidR="00C43883" w:rsidRDefault="00C43883" w:rsidP="00C43883"/>
    <w:p w14:paraId="010B42A8" w14:textId="77777777" w:rsidR="00C43883" w:rsidRDefault="00C43883" w:rsidP="00C43883"/>
    <w:p w14:paraId="78D2C674" w14:textId="77777777" w:rsidR="00C43883" w:rsidRDefault="00C43883" w:rsidP="00C43883"/>
    <w:p w14:paraId="2B4582A6" w14:textId="77777777" w:rsidR="00C43883" w:rsidRDefault="00C43883" w:rsidP="00C43883"/>
    <w:p w14:paraId="594668BE" w14:textId="77777777" w:rsidR="00C43883" w:rsidRDefault="00C43883" w:rsidP="00C43883"/>
    <w:p w14:paraId="484C6C5C" w14:textId="77777777" w:rsidR="00C43883" w:rsidRDefault="00C43883" w:rsidP="00C43883"/>
    <w:p w14:paraId="2BFD9BA7" w14:textId="77777777" w:rsidR="00C43883" w:rsidRDefault="00C43883" w:rsidP="00C43883"/>
    <w:p w14:paraId="1D0DA5AD" w14:textId="77777777" w:rsidR="00C43883" w:rsidRPr="00C43883" w:rsidRDefault="00C43883" w:rsidP="00C43883"/>
    <w:p w14:paraId="5D0FDE6E" w14:textId="634D6C4C" w:rsidR="008D704D" w:rsidRPr="009736F7" w:rsidRDefault="00222A21" w:rsidP="00ED788A">
      <w:pPr>
        <w:pStyle w:val="Antrat2"/>
        <w:ind w:left="6379"/>
        <w:rPr>
          <w:rFonts w:ascii="Times New Roman" w:hAnsi="Times New Roman" w:cs="Times New Roman"/>
          <w:color w:val="auto"/>
          <w:sz w:val="24"/>
          <w:szCs w:val="24"/>
        </w:rPr>
      </w:pPr>
      <w:bookmarkStart w:id="58" w:name="_Toc174440818"/>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5</w:t>
      </w:r>
      <w:r w:rsidR="008D704D" w:rsidRPr="009736F7">
        <w:rPr>
          <w:rFonts w:ascii="Times New Roman" w:eastAsia="Calibri" w:hAnsi="Times New Roman" w:cs="Times New Roman"/>
          <w:color w:val="auto"/>
          <w:sz w:val="24"/>
          <w:szCs w:val="24"/>
        </w:rPr>
        <w:t xml:space="preserve"> priedas „EBVPD“</w:t>
      </w:r>
      <w:bookmarkEnd w:id="55"/>
      <w:bookmarkEnd w:id="56"/>
      <w:bookmarkEnd w:id="57"/>
      <w:bookmarkEnd w:id="58"/>
    </w:p>
    <w:p w14:paraId="51A5FCD0" w14:textId="77777777" w:rsidR="00ED788A" w:rsidRPr="00FA0AFD" w:rsidRDefault="00ED788A" w:rsidP="00ED788A">
      <w:pPr>
        <w:spacing w:after="0" w:line="240" w:lineRule="auto"/>
        <w:rPr>
          <w:rFonts w:ascii="Times New Roman" w:hAnsi="Times New Roman" w:cs="Times New Roman"/>
          <w:b/>
          <w:bCs/>
          <w:smallCaps/>
          <w:sz w:val="24"/>
          <w:szCs w:val="24"/>
        </w:rPr>
      </w:pPr>
    </w:p>
    <w:p w14:paraId="67E09BF7" w14:textId="77777777" w:rsidR="00ED788A" w:rsidRPr="00FA0AFD" w:rsidRDefault="00ED788A" w:rsidP="007477B0">
      <w:pPr>
        <w:pStyle w:val="Betarp"/>
        <w:jc w:val="center"/>
        <w:rPr>
          <w:rFonts w:ascii="Times New Roman" w:hAnsi="Times New Roman" w:cs="Times New Roman"/>
          <w:b/>
          <w:bCs/>
          <w:smallCaps/>
          <w:sz w:val="24"/>
          <w:szCs w:val="24"/>
        </w:rPr>
      </w:pPr>
      <w:r w:rsidRPr="00FA0AFD">
        <w:rPr>
          <w:rFonts w:ascii="Times New Roman" w:hAnsi="Times New Roman" w:cs="Times New Roman"/>
          <w:b/>
          <w:bCs/>
          <w:sz w:val="24"/>
          <w:szCs w:val="24"/>
        </w:rPr>
        <w:t>EUROPOS BENDRASIS VIEŠŲJŲ PIRKIMŲ DOKUMENTAS</w:t>
      </w:r>
    </w:p>
    <w:p w14:paraId="4FBEEBE9" w14:textId="77777777" w:rsidR="00ED788A" w:rsidRPr="00FA0AFD" w:rsidRDefault="00ED788A" w:rsidP="007477B0">
      <w:pPr>
        <w:pStyle w:val="Betarp"/>
        <w:rPr>
          <w:rFonts w:ascii="Times New Roman" w:hAnsi="Times New Roman" w:cs="Times New Roman"/>
          <w:b/>
          <w:bCs/>
          <w:sz w:val="24"/>
          <w:szCs w:val="24"/>
        </w:rPr>
      </w:pPr>
    </w:p>
    <w:p w14:paraId="2ECC3BDB" w14:textId="779EA47D" w:rsidR="00ED788A" w:rsidRPr="009736F7" w:rsidRDefault="00ED788A" w:rsidP="00ED788A">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1E33CF75" w14:textId="0E2F80D8" w:rsidR="002F396F" w:rsidRPr="00FA0AFD" w:rsidRDefault="002F396F" w:rsidP="00DE290C">
      <w:pPr>
        <w:rPr>
          <w:rFonts w:ascii="Times New Roman" w:hAnsi="Times New Roman" w:cs="Times New Roman"/>
          <w:b/>
          <w:bCs/>
          <w:smallCaps/>
          <w:sz w:val="24"/>
          <w:szCs w:val="24"/>
        </w:rPr>
      </w:pPr>
    </w:p>
    <w:p w14:paraId="5D197AB2" w14:textId="0EAE7A12" w:rsidR="002F396F" w:rsidRPr="00FA0AFD" w:rsidRDefault="00B970B0" w:rsidP="00B970B0">
      <w:pPr>
        <w:jc w:val="center"/>
        <w:rPr>
          <w:rFonts w:ascii="Times New Roman" w:hAnsi="Times New Roman" w:cs="Times New Roman"/>
          <w:smallCaps/>
          <w:sz w:val="24"/>
          <w:szCs w:val="24"/>
        </w:rPr>
      </w:pPr>
      <w:r w:rsidRPr="00FA0AFD">
        <w:rPr>
          <w:rFonts w:ascii="Times New Roman" w:hAnsi="Times New Roman" w:cs="Times New Roman"/>
          <w:smallCaps/>
          <w:sz w:val="24"/>
          <w:szCs w:val="24"/>
        </w:rPr>
        <w:t>__________</w:t>
      </w:r>
    </w:p>
    <w:p w14:paraId="403C297A" w14:textId="44AA8768" w:rsidR="00A4599F" w:rsidRPr="00FA0AFD" w:rsidRDefault="00A4599F" w:rsidP="00DE290C">
      <w:pPr>
        <w:rPr>
          <w:rFonts w:ascii="Times New Roman" w:hAnsi="Times New Roman" w:cs="Times New Roman"/>
          <w:b/>
          <w:bCs/>
          <w:smallCaps/>
          <w:sz w:val="24"/>
          <w:szCs w:val="24"/>
        </w:rPr>
      </w:pPr>
      <w:r w:rsidRPr="00FA0AFD">
        <w:rPr>
          <w:rFonts w:ascii="Times New Roman" w:hAnsi="Times New Roman" w:cs="Times New Roman"/>
          <w:b/>
          <w:bCs/>
          <w:smallCaps/>
          <w:sz w:val="24"/>
          <w:szCs w:val="24"/>
        </w:rPr>
        <w:br w:type="page"/>
      </w:r>
    </w:p>
    <w:p w14:paraId="44D514D3" w14:textId="747BF34D" w:rsidR="008D704D" w:rsidRDefault="00222A21" w:rsidP="008D704D">
      <w:pPr>
        <w:pStyle w:val="Antrat2"/>
        <w:ind w:left="5103"/>
        <w:rPr>
          <w:rFonts w:ascii="Times New Roman" w:eastAsia="Calibri" w:hAnsi="Times New Roman" w:cs="Times New Roman"/>
          <w:color w:val="auto"/>
          <w:sz w:val="24"/>
          <w:szCs w:val="24"/>
        </w:rPr>
      </w:pPr>
      <w:bookmarkStart w:id="59" w:name="_Ref38540913"/>
      <w:bookmarkStart w:id="60" w:name="_Ref38898051"/>
      <w:bookmarkStart w:id="61" w:name="_Ref38901392"/>
      <w:bookmarkStart w:id="62" w:name="_Toc174440819"/>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F1334C" w:rsidRPr="009736F7">
        <w:rPr>
          <w:rFonts w:ascii="Times New Roman" w:eastAsia="Calibri" w:hAnsi="Times New Roman" w:cs="Times New Roman"/>
          <w:color w:val="auto"/>
          <w:sz w:val="24"/>
          <w:szCs w:val="24"/>
        </w:rPr>
        <w:t>6</w:t>
      </w:r>
      <w:r w:rsidR="008D704D" w:rsidRPr="009736F7">
        <w:rPr>
          <w:rFonts w:ascii="Times New Roman" w:eastAsia="Calibri" w:hAnsi="Times New Roman" w:cs="Times New Roman"/>
          <w:color w:val="auto"/>
          <w:sz w:val="24"/>
          <w:szCs w:val="24"/>
        </w:rPr>
        <w:t xml:space="preserve"> priedas „Pasiūlymo forma“</w:t>
      </w:r>
      <w:bookmarkEnd w:id="59"/>
      <w:bookmarkEnd w:id="60"/>
      <w:bookmarkEnd w:id="61"/>
      <w:bookmarkEnd w:id="62"/>
    </w:p>
    <w:p w14:paraId="42E029DD" w14:textId="77777777" w:rsidR="0081003D" w:rsidRPr="0081003D" w:rsidRDefault="0081003D" w:rsidP="0081003D"/>
    <w:p w14:paraId="7A17ABB4" w14:textId="4E0E67E5" w:rsidR="003260DE" w:rsidRPr="0081003D" w:rsidRDefault="0081003D" w:rsidP="00982EE8">
      <w:pPr>
        <w:jc w:val="center"/>
        <w:rPr>
          <w:rFonts w:ascii="Times New Roman" w:hAnsi="Times New Roman" w:cs="Times New Roman"/>
          <w:b/>
          <w:bCs/>
          <w:sz w:val="24"/>
          <w:szCs w:val="24"/>
        </w:rPr>
      </w:pPr>
      <w:r w:rsidRPr="0081003D">
        <w:rPr>
          <w:rFonts w:ascii="Times New Roman" w:hAnsi="Times New Roman" w:cs="Times New Roman"/>
          <w:b/>
          <w:bCs/>
          <w:sz w:val="24"/>
          <w:szCs w:val="24"/>
        </w:rPr>
        <w:t>PASIŪLYMO FORMA</w:t>
      </w:r>
    </w:p>
    <w:p w14:paraId="08CA5235" w14:textId="74E0938D" w:rsidR="003260DE" w:rsidRPr="009736F7" w:rsidRDefault="003260DE" w:rsidP="003260DE">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50E0E312" w14:textId="77777777" w:rsidR="003260DE" w:rsidRPr="009736F7" w:rsidRDefault="003260DE" w:rsidP="00982EE8">
      <w:pPr>
        <w:jc w:val="center"/>
        <w:rPr>
          <w:rFonts w:ascii="Times New Roman" w:hAnsi="Times New Roman" w:cs="Times New Roman"/>
          <w:sz w:val="24"/>
          <w:szCs w:val="24"/>
        </w:rPr>
      </w:pPr>
    </w:p>
    <w:p w14:paraId="5A12B57E" w14:textId="79230E1A" w:rsidR="00693D4F" w:rsidRPr="009736F7" w:rsidRDefault="00693D4F" w:rsidP="00982EE8">
      <w:pPr>
        <w:jc w:val="center"/>
        <w:rPr>
          <w:rFonts w:ascii="Times New Roman" w:hAnsi="Times New Roman" w:cs="Times New Roman"/>
          <w:sz w:val="24"/>
          <w:szCs w:val="24"/>
        </w:rPr>
      </w:pPr>
      <w:r w:rsidRPr="009736F7">
        <w:rPr>
          <w:rFonts w:ascii="Times New Roman" w:hAnsi="Times New Roman" w:cs="Times New Roman"/>
          <w:sz w:val="24"/>
          <w:szCs w:val="24"/>
        </w:rPr>
        <w:t>__________</w:t>
      </w:r>
    </w:p>
    <w:p w14:paraId="1B1C1ECC" w14:textId="3F8B1AD6" w:rsidR="000C6068" w:rsidRPr="00D57A16" w:rsidRDefault="00693D4F" w:rsidP="00DE290C">
      <w:pPr>
        <w:rPr>
          <w:rFonts w:ascii="Times New Roman" w:hAnsi="Times New Roman" w:cs="Times New Roman"/>
          <w:sz w:val="24"/>
          <w:szCs w:val="24"/>
        </w:rPr>
      </w:pPr>
      <w:r w:rsidRPr="009736F7">
        <w:rPr>
          <w:rFonts w:ascii="Times New Roman" w:hAnsi="Times New Roman" w:cs="Times New Roman"/>
          <w:sz w:val="24"/>
          <w:szCs w:val="24"/>
        </w:rPr>
        <w:br w:type="page"/>
      </w:r>
    </w:p>
    <w:p w14:paraId="08C9ABA7" w14:textId="44C00484" w:rsidR="00D14ADD" w:rsidRDefault="00D14ADD" w:rsidP="00D14ADD">
      <w:pPr>
        <w:pStyle w:val="Antrat2"/>
        <w:ind w:left="5103"/>
        <w:rPr>
          <w:rFonts w:ascii="Times New Roman" w:eastAsia="Calibri" w:hAnsi="Times New Roman" w:cs="Times New Roman"/>
          <w:color w:val="auto"/>
          <w:sz w:val="24"/>
          <w:szCs w:val="24"/>
        </w:rPr>
      </w:pPr>
      <w:bookmarkStart w:id="63" w:name="_Toc174440820"/>
      <w:bookmarkStart w:id="64" w:name="_Ref39484039"/>
      <w:bookmarkStart w:id="65" w:name="_Ref40278562"/>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6(1)</w:t>
      </w:r>
      <w:r w:rsidRPr="009736F7">
        <w:rPr>
          <w:rFonts w:ascii="Times New Roman" w:eastAsia="Calibri" w:hAnsi="Times New Roman" w:cs="Times New Roman"/>
          <w:color w:val="auto"/>
          <w:sz w:val="24"/>
          <w:szCs w:val="24"/>
        </w:rPr>
        <w:t xml:space="preserve"> priedas „</w:t>
      </w:r>
      <w:r>
        <w:rPr>
          <w:rFonts w:ascii="Times New Roman" w:eastAsia="Calibri" w:hAnsi="Times New Roman" w:cs="Times New Roman"/>
          <w:color w:val="auto"/>
          <w:sz w:val="24"/>
          <w:szCs w:val="24"/>
        </w:rPr>
        <w:t>Paslaugų žiniaraštis</w:t>
      </w:r>
      <w:r w:rsidRPr="009736F7">
        <w:rPr>
          <w:rFonts w:ascii="Times New Roman" w:eastAsia="Calibri" w:hAnsi="Times New Roman" w:cs="Times New Roman"/>
          <w:color w:val="auto"/>
          <w:sz w:val="24"/>
          <w:szCs w:val="24"/>
        </w:rPr>
        <w:t>“</w:t>
      </w:r>
      <w:bookmarkEnd w:id="63"/>
    </w:p>
    <w:p w14:paraId="7BCADA34" w14:textId="77777777" w:rsidR="00D14ADD" w:rsidRPr="00D14ADD" w:rsidRDefault="00D14ADD" w:rsidP="00D14ADD"/>
    <w:p w14:paraId="5E00B192" w14:textId="3EA1BE5D" w:rsidR="00D14ADD" w:rsidRPr="00D14ADD" w:rsidRDefault="00D14ADD" w:rsidP="00D14ADD">
      <w:pPr>
        <w:jc w:val="center"/>
        <w:rPr>
          <w:rFonts w:ascii="Times New Roman" w:hAnsi="Times New Roman" w:cs="Times New Roman"/>
          <w:b/>
          <w:bCs/>
          <w:sz w:val="24"/>
          <w:szCs w:val="24"/>
        </w:rPr>
      </w:pPr>
      <w:r w:rsidRPr="00D14ADD">
        <w:rPr>
          <w:rFonts w:ascii="Times New Roman" w:hAnsi="Times New Roman" w:cs="Times New Roman"/>
          <w:b/>
          <w:bCs/>
          <w:sz w:val="24"/>
          <w:szCs w:val="24"/>
        </w:rPr>
        <w:t>PASLAUGŲ ŽINIARAŠTIS</w:t>
      </w:r>
    </w:p>
    <w:p w14:paraId="05DF92BA" w14:textId="5BA90D7F" w:rsidR="00D14ADD" w:rsidRPr="009736F7" w:rsidRDefault="00D14ADD" w:rsidP="00D14ADD">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w:t>
      </w:r>
      <w:r w:rsidRPr="009736F7">
        <w:rPr>
          <w:rFonts w:ascii="Times New Roman" w:hAnsi="Times New Roman" w:cs="Times New Roman"/>
          <w:b/>
          <w:bCs/>
          <w:i/>
          <w:iCs/>
          <w:sz w:val="24"/>
          <w:szCs w:val="24"/>
        </w:rPr>
        <w:t>pridedama atskiru priedu)</w:t>
      </w:r>
    </w:p>
    <w:p w14:paraId="14AF82DD" w14:textId="77777777" w:rsidR="00D14ADD" w:rsidRDefault="00D14ADD" w:rsidP="008D704D">
      <w:pPr>
        <w:pStyle w:val="Antrat2"/>
        <w:ind w:left="5103"/>
        <w:rPr>
          <w:rFonts w:ascii="Times New Roman" w:eastAsia="Calibri" w:hAnsi="Times New Roman" w:cs="Times New Roman"/>
          <w:color w:val="auto"/>
          <w:sz w:val="24"/>
          <w:szCs w:val="24"/>
        </w:rPr>
      </w:pPr>
    </w:p>
    <w:p w14:paraId="19A9E656" w14:textId="77777777" w:rsidR="00D14ADD" w:rsidRDefault="00D14ADD" w:rsidP="008D704D">
      <w:pPr>
        <w:pStyle w:val="Antrat2"/>
        <w:ind w:left="5103"/>
        <w:rPr>
          <w:rFonts w:ascii="Times New Roman" w:eastAsia="Calibri" w:hAnsi="Times New Roman" w:cs="Times New Roman"/>
          <w:color w:val="auto"/>
          <w:sz w:val="24"/>
          <w:szCs w:val="24"/>
        </w:rPr>
      </w:pPr>
    </w:p>
    <w:p w14:paraId="7358058F" w14:textId="77777777" w:rsidR="00D14ADD" w:rsidRDefault="00D14ADD" w:rsidP="008D704D">
      <w:pPr>
        <w:pStyle w:val="Antrat2"/>
        <w:ind w:left="5103"/>
        <w:rPr>
          <w:rFonts w:ascii="Times New Roman" w:eastAsia="Calibri" w:hAnsi="Times New Roman" w:cs="Times New Roman"/>
          <w:color w:val="auto"/>
          <w:sz w:val="24"/>
          <w:szCs w:val="24"/>
        </w:rPr>
      </w:pPr>
    </w:p>
    <w:p w14:paraId="034808F8" w14:textId="77777777" w:rsidR="00D57A16" w:rsidRDefault="00D57A16" w:rsidP="00D57A16"/>
    <w:p w14:paraId="1B9E4E10" w14:textId="77777777" w:rsidR="00D57A16" w:rsidRDefault="00D57A16" w:rsidP="00D57A16"/>
    <w:p w14:paraId="6F396F65" w14:textId="77777777" w:rsidR="00D57A16" w:rsidRDefault="00D57A16" w:rsidP="00D57A16"/>
    <w:p w14:paraId="2CDDAB2F" w14:textId="77777777" w:rsidR="00D57A16" w:rsidRDefault="00D57A16" w:rsidP="00D57A16"/>
    <w:p w14:paraId="56DD4F9C" w14:textId="77777777" w:rsidR="00D57A16" w:rsidRDefault="00D57A16" w:rsidP="00D57A16"/>
    <w:p w14:paraId="5EBC7A9E" w14:textId="77777777" w:rsidR="00D57A16" w:rsidRDefault="00D57A16" w:rsidP="00D57A16"/>
    <w:p w14:paraId="70F187A7" w14:textId="77777777" w:rsidR="00D57A16" w:rsidRDefault="00D57A16" w:rsidP="00D57A16"/>
    <w:p w14:paraId="51CF052D" w14:textId="77777777" w:rsidR="00D57A16" w:rsidRDefault="00D57A16" w:rsidP="00D57A16"/>
    <w:p w14:paraId="26ADABBB" w14:textId="77777777" w:rsidR="00D57A16" w:rsidRDefault="00D57A16" w:rsidP="00D57A16"/>
    <w:p w14:paraId="34B203DC" w14:textId="77777777" w:rsidR="00D57A16" w:rsidRDefault="00D57A16" w:rsidP="00D57A16"/>
    <w:p w14:paraId="51FB4510" w14:textId="77777777" w:rsidR="00D57A16" w:rsidRDefault="00D57A16" w:rsidP="00D57A16"/>
    <w:p w14:paraId="0D35B480" w14:textId="77777777" w:rsidR="00D57A16" w:rsidRDefault="00D57A16" w:rsidP="00D57A16"/>
    <w:p w14:paraId="02B9D3CE" w14:textId="77777777" w:rsidR="00D57A16" w:rsidRDefault="00D57A16" w:rsidP="00D57A16"/>
    <w:p w14:paraId="34C7B268" w14:textId="77777777" w:rsidR="00D57A16" w:rsidRDefault="00D57A16" w:rsidP="00D57A16"/>
    <w:p w14:paraId="5B444DA1" w14:textId="77777777" w:rsidR="00D57A16" w:rsidRDefault="00D57A16" w:rsidP="00D57A16"/>
    <w:p w14:paraId="7F28D7A6" w14:textId="77777777" w:rsidR="00D57A16" w:rsidRDefault="00D57A16" w:rsidP="00D57A16"/>
    <w:p w14:paraId="7AB2A137" w14:textId="77777777" w:rsidR="00D57A16" w:rsidRDefault="00D57A16" w:rsidP="00D57A16"/>
    <w:p w14:paraId="6FBAE4C8" w14:textId="77777777" w:rsidR="00D57A16" w:rsidRDefault="00D57A16" w:rsidP="00D57A16"/>
    <w:p w14:paraId="2777AA9A" w14:textId="77777777" w:rsidR="00D57A16" w:rsidRDefault="00D57A16" w:rsidP="00D57A16"/>
    <w:p w14:paraId="77AE85C2" w14:textId="77777777" w:rsidR="00D57A16" w:rsidRPr="00D57A16" w:rsidRDefault="00D57A16" w:rsidP="00D57A16"/>
    <w:p w14:paraId="6B033379" w14:textId="7E659B65" w:rsidR="00D57A16" w:rsidRPr="00D57A16" w:rsidRDefault="00D57A16" w:rsidP="00D57A16">
      <w:pPr>
        <w:pStyle w:val="Antrat2"/>
        <w:ind w:left="5103"/>
        <w:rPr>
          <w:rFonts w:ascii="Times New Roman" w:eastAsia="Calibri" w:hAnsi="Times New Roman" w:cs="Times New Roman"/>
          <w:color w:val="auto"/>
          <w:sz w:val="24"/>
          <w:szCs w:val="24"/>
        </w:rPr>
      </w:pPr>
      <w:bookmarkStart w:id="66" w:name="_Toc174440821"/>
      <w:r w:rsidRPr="009736F7">
        <w:rPr>
          <w:rFonts w:ascii="Times New Roman" w:eastAsia="Calibri" w:hAnsi="Times New Roman" w:cs="Times New Roman"/>
          <w:color w:val="auto"/>
          <w:sz w:val="24"/>
          <w:szCs w:val="24"/>
        </w:rPr>
        <w:lastRenderedPageBreak/>
        <w:t xml:space="preserve">Specialiųjų pirkimo sąlygų </w:t>
      </w:r>
      <w:r>
        <w:rPr>
          <w:rFonts w:ascii="Times New Roman" w:eastAsia="Calibri" w:hAnsi="Times New Roman" w:cs="Times New Roman"/>
          <w:color w:val="auto"/>
          <w:sz w:val="24"/>
          <w:szCs w:val="24"/>
        </w:rPr>
        <w:t>6(2)</w:t>
      </w:r>
      <w:r w:rsidRPr="009736F7">
        <w:rPr>
          <w:rFonts w:ascii="Times New Roman" w:eastAsia="Calibri" w:hAnsi="Times New Roman" w:cs="Times New Roman"/>
          <w:color w:val="auto"/>
          <w:sz w:val="24"/>
          <w:szCs w:val="24"/>
        </w:rPr>
        <w:t xml:space="preserve"> priedas </w:t>
      </w:r>
      <w:r w:rsidRPr="00D57A16">
        <w:rPr>
          <w:rFonts w:ascii="Times New Roman" w:eastAsia="Calibri" w:hAnsi="Times New Roman" w:cs="Times New Roman"/>
          <w:color w:val="auto"/>
          <w:sz w:val="24"/>
          <w:szCs w:val="24"/>
        </w:rPr>
        <w:t>„</w:t>
      </w:r>
      <w:r w:rsidRPr="00621EE4">
        <w:rPr>
          <w:rFonts w:ascii="Times New Roman" w:hAnsi="Times New Roman" w:cs="Times New Roman"/>
          <w:color w:val="auto"/>
          <w:sz w:val="24"/>
          <w:szCs w:val="24"/>
        </w:rPr>
        <w:t>Technikos sąrašas</w:t>
      </w:r>
      <w:r w:rsidRPr="00D57A16">
        <w:rPr>
          <w:rFonts w:ascii="Times New Roman" w:eastAsia="Calibri" w:hAnsi="Times New Roman" w:cs="Times New Roman"/>
          <w:color w:val="auto"/>
          <w:sz w:val="24"/>
          <w:szCs w:val="24"/>
        </w:rPr>
        <w:t>“</w:t>
      </w:r>
      <w:bookmarkEnd w:id="66"/>
    </w:p>
    <w:p w14:paraId="4139F394" w14:textId="77777777" w:rsidR="0081003D" w:rsidRPr="0081003D" w:rsidRDefault="0081003D" w:rsidP="0081003D"/>
    <w:p w14:paraId="7316C146" w14:textId="3F1A6C45" w:rsidR="0081003D" w:rsidRPr="0081003D" w:rsidRDefault="0081003D" w:rsidP="00D57A16">
      <w:pPr>
        <w:spacing w:after="0" w:line="240" w:lineRule="auto"/>
        <w:jc w:val="center"/>
        <w:rPr>
          <w:rFonts w:ascii="Times New Roman" w:hAnsi="Times New Roman" w:cs="Times New Roman"/>
          <w:b/>
          <w:bCs/>
          <w:sz w:val="24"/>
          <w:szCs w:val="24"/>
        </w:rPr>
      </w:pPr>
      <w:r w:rsidRPr="0081003D">
        <w:rPr>
          <w:rFonts w:ascii="Times New Roman" w:hAnsi="Times New Roman" w:cs="Times New Roman"/>
          <w:b/>
          <w:bCs/>
          <w:sz w:val="24"/>
          <w:szCs w:val="24"/>
        </w:rPr>
        <w:t>TECHNIKOS SĄRAŠAS</w:t>
      </w:r>
    </w:p>
    <w:p w14:paraId="5C1F0243" w14:textId="67423C78" w:rsidR="00D57A16" w:rsidRPr="009736F7" w:rsidRDefault="00D57A16" w:rsidP="00D57A16">
      <w:pPr>
        <w:spacing w:after="0" w:line="240" w:lineRule="auto"/>
        <w:jc w:val="center"/>
        <w:rPr>
          <w:rFonts w:ascii="Times New Roman" w:hAnsi="Times New Roman" w:cs="Times New Roman"/>
          <w:b/>
          <w:bCs/>
          <w:i/>
          <w:iCs/>
          <w:smallCaps/>
          <w:sz w:val="24"/>
          <w:szCs w:val="24"/>
        </w:rPr>
      </w:pPr>
      <w:r>
        <w:rPr>
          <w:rFonts w:ascii="Times New Roman" w:hAnsi="Times New Roman" w:cs="Times New Roman"/>
          <w:b/>
          <w:bCs/>
          <w:i/>
          <w:iCs/>
          <w:sz w:val="24"/>
          <w:szCs w:val="24"/>
        </w:rPr>
        <w:t>(</w:t>
      </w:r>
      <w:r w:rsidRPr="009736F7">
        <w:rPr>
          <w:rFonts w:ascii="Times New Roman" w:hAnsi="Times New Roman" w:cs="Times New Roman"/>
          <w:b/>
          <w:bCs/>
          <w:i/>
          <w:iCs/>
          <w:sz w:val="24"/>
          <w:szCs w:val="24"/>
        </w:rPr>
        <w:t>pridedama atskiru priedu)</w:t>
      </w:r>
    </w:p>
    <w:p w14:paraId="2CA69DA8" w14:textId="77777777" w:rsidR="00D57A16" w:rsidRDefault="00D57A16" w:rsidP="00D57A16">
      <w:pPr>
        <w:pStyle w:val="Antrat2"/>
        <w:rPr>
          <w:rFonts w:ascii="Times New Roman" w:eastAsia="Calibri" w:hAnsi="Times New Roman" w:cs="Times New Roman"/>
          <w:color w:val="auto"/>
          <w:sz w:val="24"/>
          <w:szCs w:val="24"/>
        </w:rPr>
      </w:pPr>
    </w:p>
    <w:p w14:paraId="00777DF1" w14:textId="77777777" w:rsidR="00D57A16" w:rsidRDefault="00D57A16" w:rsidP="00D57A16">
      <w:pPr>
        <w:pStyle w:val="Antrat2"/>
        <w:rPr>
          <w:rFonts w:ascii="Times New Roman" w:eastAsia="Calibri" w:hAnsi="Times New Roman" w:cs="Times New Roman"/>
          <w:color w:val="auto"/>
          <w:sz w:val="24"/>
          <w:szCs w:val="24"/>
        </w:rPr>
      </w:pPr>
    </w:p>
    <w:p w14:paraId="11D31CC4" w14:textId="77777777" w:rsidR="00D57A16" w:rsidRDefault="00D57A16" w:rsidP="00D57A16">
      <w:pPr>
        <w:pStyle w:val="Antrat2"/>
        <w:rPr>
          <w:rFonts w:ascii="Times New Roman" w:eastAsia="Calibri" w:hAnsi="Times New Roman" w:cs="Times New Roman"/>
          <w:color w:val="auto"/>
          <w:sz w:val="24"/>
          <w:szCs w:val="24"/>
        </w:rPr>
      </w:pPr>
    </w:p>
    <w:p w14:paraId="3909E8F4" w14:textId="77777777" w:rsidR="00D57A16" w:rsidRDefault="00D57A16" w:rsidP="00D57A16"/>
    <w:p w14:paraId="7F1AF5AD" w14:textId="77777777" w:rsidR="00D57A16" w:rsidRDefault="00D57A16" w:rsidP="00D57A16"/>
    <w:p w14:paraId="3D46DC3A" w14:textId="77777777" w:rsidR="00D57A16" w:rsidRDefault="00D57A16" w:rsidP="00D57A16"/>
    <w:p w14:paraId="341ACB00" w14:textId="77777777" w:rsidR="00D57A16" w:rsidRDefault="00D57A16" w:rsidP="00D57A16"/>
    <w:p w14:paraId="7C132BFE" w14:textId="77777777" w:rsidR="00D57A16" w:rsidRDefault="00D57A16" w:rsidP="00D57A16"/>
    <w:p w14:paraId="34D286DC" w14:textId="77777777" w:rsidR="00D57A16" w:rsidRDefault="00D57A16" w:rsidP="00D57A16"/>
    <w:p w14:paraId="271418C4" w14:textId="77777777" w:rsidR="00D57A16" w:rsidRDefault="00D57A16" w:rsidP="00D57A16"/>
    <w:p w14:paraId="2685D0C5" w14:textId="77777777" w:rsidR="00D57A16" w:rsidRDefault="00D57A16" w:rsidP="00D57A16"/>
    <w:p w14:paraId="7B0AB3AB" w14:textId="77777777" w:rsidR="00D57A16" w:rsidRDefault="00D57A16" w:rsidP="00D57A16"/>
    <w:p w14:paraId="4212F10A" w14:textId="77777777" w:rsidR="00D57A16" w:rsidRDefault="00D57A16" w:rsidP="00D57A16"/>
    <w:p w14:paraId="3A15BBA0" w14:textId="77777777" w:rsidR="00D57A16" w:rsidRDefault="00D57A16" w:rsidP="00D57A16"/>
    <w:p w14:paraId="179C2B15" w14:textId="77777777" w:rsidR="00D57A16" w:rsidRDefault="00D57A16" w:rsidP="00D57A16"/>
    <w:p w14:paraId="3442F709" w14:textId="77777777" w:rsidR="00D57A16" w:rsidRDefault="00D57A16" w:rsidP="00D57A16"/>
    <w:p w14:paraId="4892E9B2" w14:textId="77777777" w:rsidR="00D57A16" w:rsidRDefault="00D57A16" w:rsidP="00D57A16"/>
    <w:p w14:paraId="1D36D720" w14:textId="77777777" w:rsidR="00D57A16" w:rsidRDefault="00D57A16" w:rsidP="00D57A16"/>
    <w:p w14:paraId="627F418B" w14:textId="77777777" w:rsidR="00D57A16" w:rsidRDefault="00D57A16" w:rsidP="00D57A16"/>
    <w:p w14:paraId="3EBD6C28" w14:textId="77777777" w:rsidR="00D57A16" w:rsidRDefault="00D57A16" w:rsidP="00D57A16"/>
    <w:p w14:paraId="69D8B072" w14:textId="77777777" w:rsidR="00D57A16" w:rsidRDefault="00D57A16" w:rsidP="00D57A16"/>
    <w:p w14:paraId="4C3A8A02" w14:textId="77777777" w:rsidR="00D57A16" w:rsidRDefault="00D57A16" w:rsidP="00D57A16"/>
    <w:p w14:paraId="6B0C6CD8" w14:textId="77777777" w:rsidR="00D57A16" w:rsidRDefault="00D57A16" w:rsidP="00D57A16"/>
    <w:p w14:paraId="01AE1A46" w14:textId="77777777" w:rsidR="00D57A16" w:rsidRDefault="00D57A16" w:rsidP="00D57A16"/>
    <w:p w14:paraId="21B231B6" w14:textId="77777777" w:rsidR="00D57A16" w:rsidRDefault="00D57A16" w:rsidP="00D57A16"/>
    <w:p w14:paraId="3D8CCDF3" w14:textId="032732C3" w:rsidR="008D704D" w:rsidRPr="009736F7" w:rsidRDefault="00222A21" w:rsidP="008D704D">
      <w:pPr>
        <w:pStyle w:val="Antrat2"/>
        <w:ind w:left="5103"/>
        <w:rPr>
          <w:rFonts w:ascii="Times New Roman" w:eastAsia="Calibri" w:hAnsi="Times New Roman" w:cs="Times New Roman"/>
          <w:color w:val="auto"/>
          <w:sz w:val="24"/>
          <w:szCs w:val="24"/>
        </w:rPr>
      </w:pPr>
      <w:bookmarkStart w:id="67" w:name="_Toc174440822"/>
      <w:r w:rsidRPr="009736F7">
        <w:rPr>
          <w:rFonts w:ascii="Times New Roman" w:eastAsia="Calibri" w:hAnsi="Times New Roman" w:cs="Times New Roman"/>
          <w:color w:val="auto"/>
          <w:sz w:val="24"/>
          <w:szCs w:val="24"/>
        </w:rPr>
        <w:lastRenderedPageBreak/>
        <w:t>Specialiųjų p</w:t>
      </w:r>
      <w:r w:rsidR="008D704D" w:rsidRPr="009736F7">
        <w:rPr>
          <w:rFonts w:ascii="Times New Roman" w:eastAsia="Calibri" w:hAnsi="Times New Roman" w:cs="Times New Roman"/>
          <w:color w:val="auto"/>
          <w:sz w:val="24"/>
          <w:szCs w:val="24"/>
        </w:rPr>
        <w:t xml:space="preserve">irkimo sąlygų </w:t>
      </w:r>
      <w:r w:rsidR="00910C39" w:rsidRPr="009736F7">
        <w:rPr>
          <w:rFonts w:ascii="Times New Roman" w:eastAsia="Calibri" w:hAnsi="Times New Roman" w:cs="Times New Roman"/>
          <w:color w:val="auto"/>
          <w:sz w:val="24"/>
          <w:szCs w:val="24"/>
        </w:rPr>
        <w:t>7</w:t>
      </w:r>
      <w:r w:rsidR="008D704D" w:rsidRPr="009736F7">
        <w:rPr>
          <w:rFonts w:ascii="Times New Roman" w:eastAsia="Calibri" w:hAnsi="Times New Roman" w:cs="Times New Roman"/>
          <w:color w:val="auto"/>
          <w:sz w:val="24"/>
          <w:szCs w:val="24"/>
        </w:rPr>
        <w:t xml:space="preserve"> priedas „Pasiūlymų vertinimo kriterijai ir sąlygos“</w:t>
      </w:r>
      <w:bookmarkEnd w:id="64"/>
      <w:bookmarkEnd w:id="65"/>
      <w:bookmarkEnd w:id="67"/>
    </w:p>
    <w:p w14:paraId="6A0BFF9D" w14:textId="77777777" w:rsidR="00FE3D7C" w:rsidRPr="00FA0AFD" w:rsidRDefault="00FE3D7C" w:rsidP="00D57A16">
      <w:pPr>
        <w:rPr>
          <w:rFonts w:ascii="Times New Roman" w:hAnsi="Times New Roman" w:cs="Times New Roman"/>
          <w:b/>
          <w:sz w:val="24"/>
          <w:szCs w:val="24"/>
        </w:rPr>
      </w:pPr>
    </w:p>
    <w:p w14:paraId="5D3ED609" w14:textId="35F05DAB" w:rsidR="00203725" w:rsidRDefault="00EA5EAF" w:rsidP="00EA5EAF">
      <w:pPr>
        <w:pStyle w:val="Betarp"/>
        <w:jc w:val="center"/>
        <w:rPr>
          <w:rFonts w:ascii="Times New Roman" w:hAnsi="Times New Roman" w:cs="Times New Roman"/>
          <w:b/>
          <w:bCs/>
          <w:sz w:val="24"/>
          <w:szCs w:val="24"/>
        </w:rPr>
      </w:pPr>
      <w:r w:rsidRPr="00EA5EAF">
        <w:rPr>
          <w:rFonts w:ascii="Times New Roman" w:hAnsi="Times New Roman" w:cs="Times New Roman"/>
          <w:b/>
          <w:bCs/>
          <w:sz w:val="24"/>
          <w:szCs w:val="24"/>
        </w:rPr>
        <w:t>PASIŪLYMŲ VERTINIMO KRITERIJAI IR SĄLYGOS</w:t>
      </w:r>
    </w:p>
    <w:p w14:paraId="2B9116B5" w14:textId="77777777" w:rsidR="009736F7" w:rsidRPr="00EA5EAF" w:rsidRDefault="009736F7" w:rsidP="00EA5EAF">
      <w:pPr>
        <w:pStyle w:val="Betarp"/>
        <w:jc w:val="center"/>
        <w:rPr>
          <w:rFonts w:ascii="Times New Roman" w:hAnsi="Times New Roman" w:cs="Times New Roman"/>
          <w:b/>
          <w:bCs/>
          <w:smallCaps/>
          <w:sz w:val="24"/>
          <w:szCs w:val="24"/>
        </w:rPr>
      </w:pPr>
    </w:p>
    <w:p w14:paraId="1BD17876" w14:textId="1C19584F" w:rsidR="00750518" w:rsidRPr="009736F7" w:rsidRDefault="00750518" w:rsidP="00750518">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3A024621" w14:textId="6AA64712" w:rsidR="00210870" w:rsidRPr="009736F7" w:rsidRDefault="00210870" w:rsidP="009736F7">
      <w:pPr>
        <w:pStyle w:val="paragrafesrasas2lygis"/>
        <w:jc w:val="left"/>
        <w:rPr>
          <w:sz w:val="24"/>
          <w:szCs w:val="24"/>
        </w:rPr>
      </w:pPr>
    </w:p>
    <w:p w14:paraId="0EE920F4" w14:textId="7F347611" w:rsidR="00A4599F" w:rsidRPr="00FA0AFD" w:rsidRDefault="009B6F95" w:rsidP="00A5751B">
      <w:pPr>
        <w:jc w:val="center"/>
        <w:rPr>
          <w:rFonts w:ascii="Times New Roman" w:hAnsi="Times New Roman" w:cs="Times New Roman"/>
          <w:b/>
          <w:bCs/>
          <w:smallCaps/>
          <w:sz w:val="24"/>
          <w:szCs w:val="24"/>
        </w:rPr>
      </w:pPr>
      <w:r w:rsidRPr="00FA0AFD">
        <w:rPr>
          <w:rFonts w:ascii="Times New Roman" w:hAnsi="Times New Roman" w:cs="Times New Roman"/>
          <w:sz w:val="24"/>
          <w:szCs w:val="24"/>
        </w:rPr>
        <w:t>__________</w:t>
      </w:r>
      <w:r w:rsidR="00A4599F" w:rsidRPr="00FA0AFD">
        <w:rPr>
          <w:rFonts w:ascii="Times New Roman" w:hAnsi="Times New Roman" w:cs="Times New Roman"/>
          <w:b/>
          <w:bCs/>
          <w:smallCaps/>
          <w:sz w:val="24"/>
          <w:szCs w:val="24"/>
        </w:rPr>
        <w:br w:type="page"/>
      </w:r>
    </w:p>
    <w:p w14:paraId="07E397BF" w14:textId="4C396357" w:rsidR="007545D6" w:rsidRPr="009736F7" w:rsidRDefault="00222A21" w:rsidP="00AB5541">
      <w:pPr>
        <w:pStyle w:val="Antrat2"/>
        <w:ind w:left="5103"/>
        <w:rPr>
          <w:rFonts w:ascii="Times New Roman" w:hAnsi="Times New Roman" w:cs="Times New Roman"/>
          <w:color w:val="auto"/>
          <w:sz w:val="24"/>
          <w:szCs w:val="24"/>
        </w:rPr>
      </w:pPr>
      <w:bookmarkStart w:id="68" w:name="_Toc174440823"/>
      <w:bookmarkStart w:id="69" w:name="_Ref39586171"/>
      <w:bookmarkStart w:id="70" w:name="_Ref39673580"/>
      <w:bookmarkStart w:id="71" w:name="_Ref39674283"/>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7545D6" w:rsidRPr="009736F7">
        <w:rPr>
          <w:rFonts w:ascii="Times New Roman" w:hAnsi="Times New Roman" w:cs="Times New Roman"/>
          <w:color w:val="auto"/>
          <w:sz w:val="24"/>
          <w:szCs w:val="24"/>
        </w:rPr>
        <w:t>8 priedas „</w:t>
      </w:r>
      <w:r w:rsidR="00FF607F" w:rsidRPr="009736F7">
        <w:rPr>
          <w:rFonts w:ascii="Times New Roman" w:hAnsi="Times New Roman" w:cs="Times New Roman"/>
          <w:color w:val="auto"/>
          <w:sz w:val="24"/>
          <w:szCs w:val="24"/>
        </w:rPr>
        <w:t>Tiekėjo deklaracija</w:t>
      </w:r>
      <w:r w:rsidR="004D3BE3" w:rsidRPr="009736F7">
        <w:rPr>
          <w:rFonts w:ascii="Times New Roman" w:hAnsi="Times New Roman" w:cs="Times New Roman"/>
          <w:color w:val="auto"/>
          <w:sz w:val="24"/>
          <w:szCs w:val="24"/>
        </w:rPr>
        <w:t xml:space="preserve"> </w:t>
      </w:r>
      <w:r w:rsidR="00B03CE0" w:rsidRPr="009736F7">
        <w:rPr>
          <w:rFonts w:ascii="Times New Roman" w:hAnsi="Times New Roman" w:cs="Times New Roman"/>
          <w:color w:val="auto"/>
          <w:sz w:val="24"/>
          <w:szCs w:val="24"/>
        </w:rPr>
        <w:t xml:space="preserve">dėl </w:t>
      </w:r>
      <w:r w:rsidR="00596C27" w:rsidRPr="009736F7">
        <w:rPr>
          <w:rFonts w:ascii="Times New Roman" w:hAnsi="Times New Roman" w:cs="Times New Roman"/>
          <w:color w:val="auto"/>
          <w:sz w:val="24"/>
          <w:szCs w:val="24"/>
        </w:rPr>
        <w:t xml:space="preserve">atitikties </w:t>
      </w:r>
      <w:r w:rsidR="00B03CE0" w:rsidRPr="009736F7">
        <w:rPr>
          <w:rFonts w:ascii="Times New Roman" w:hAnsi="Times New Roman" w:cs="Times New Roman"/>
          <w:color w:val="auto"/>
          <w:sz w:val="24"/>
          <w:szCs w:val="24"/>
        </w:rPr>
        <w:t xml:space="preserve">Reglamento </w:t>
      </w:r>
      <w:r w:rsidR="00596C27" w:rsidRPr="009736F7">
        <w:rPr>
          <w:rFonts w:ascii="Times New Roman" w:hAnsi="Times New Roman" w:cs="Times New Roman"/>
          <w:color w:val="auto"/>
          <w:sz w:val="24"/>
          <w:szCs w:val="24"/>
        </w:rPr>
        <w:t>nuostatoms</w:t>
      </w:r>
      <w:r w:rsidR="00B03CE0" w:rsidRPr="009736F7">
        <w:rPr>
          <w:rFonts w:ascii="Times New Roman" w:hAnsi="Times New Roman" w:cs="Times New Roman"/>
          <w:color w:val="auto"/>
          <w:sz w:val="24"/>
          <w:szCs w:val="24"/>
        </w:rPr>
        <w:t xml:space="preserve"> </w:t>
      </w:r>
      <w:r w:rsidR="004D3BE3" w:rsidRPr="009736F7">
        <w:rPr>
          <w:rFonts w:ascii="Times New Roman" w:hAnsi="Times New Roman" w:cs="Times New Roman"/>
          <w:color w:val="auto"/>
          <w:sz w:val="24"/>
          <w:szCs w:val="24"/>
        </w:rPr>
        <w:t>juridiniam asmeniui</w:t>
      </w:r>
      <w:r w:rsidR="00FF607F" w:rsidRPr="009736F7">
        <w:rPr>
          <w:rFonts w:ascii="Times New Roman" w:hAnsi="Times New Roman" w:cs="Times New Roman"/>
          <w:color w:val="auto"/>
          <w:sz w:val="24"/>
          <w:szCs w:val="24"/>
        </w:rPr>
        <w:t>“</w:t>
      </w:r>
      <w:bookmarkEnd w:id="68"/>
    </w:p>
    <w:p w14:paraId="5B45E78B" w14:textId="77777777" w:rsidR="00210594" w:rsidRPr="00FA0AFD" w:rsidRDefault="00210594" w:rsidP="00210594">
      <w:pPr>
        <w:rPr>
          <w:rFonts w:ascii="Times New Roman" w:hAnsi="Times New Roman" w:cs="Times New Roman"/>
          <w:sz w:val="24"/>
          <w:szCs w:val="24"/>
        </w:rPr>
      </w:pPr>
    </w:p>
    <w:p w14:paraId="5E97A9C6" w14:textId="77777777" w:rsidR="008C7C8C" w:rsidRPr="00FA0AFD" w:rsidRDefault="008C7C8C" w:rsidP="008C7C8C">
      <w:pPr>
        <w:jc w:val="both"/>
        <w:rPr>
          <w:rFonts w:ascii="Times New Roman" w:hAnsi="Times New Roman" w:cs="Times New Roman"/>
          <w:sz w:val="24"/>
          <w:szCs w:val="24"/>
        </w:rPr>
      </w:pPr>
    </w:p>
    <w:p w14:paraId="3B19EFA1" w14:textId="77777777" w:rsidR="008C7C8C" w:rsidRDefault="008C7C8C" w:rsidP="008C7C8C">
      <w:pPr>
        <w:autoSpaceDE w:val="0"/>
        <w:autoSpaceDN w:val="0"/>
        <w:adjustRightInd w:val="0"/>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11B01B50" w14:textId="77777777" w:rsidR="00D64C15" w:rsidRPr="009736F7" w:rsidRDefault="00D64C15" w:rsidP="00D64C15">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5FEDB6A4" w14:textId="77777777" w:rsidR="00D64C15" w:rsidRDefault="00D64C15" w:rsidP="00D64C15">
      <w:pPr>
        <w:autoSpaceDE w:val="0"/>
        <w:autoSpaceDN w:val="0"/>
        <w:adjustRightInd w:val="0"/>
        <w:rPr>
          <w:rFonts w:ascii="Times New Roman" w:hAnsi="Times New Roman" w:cs="Times New Roman"/>
          <w:b/>
          <w:bCs/>
          <w:sz w:val="24"/>
          <w:szCs w:val="24"/>
        </w:rPr>
      </w:pPr>
    </w:p>
    <w:p w14:paraId="156C0059" w14:textId="77777777" w:rsidR="00210594" w:rsidRPr="00FA0AFD" w:rsidRDefault="00210594" w:rsidP="00210594">
      <w:pPr>
        <w:rPr>
          <w:rFonts w:ascii="Times New Roman" w:hAnsi="Times New Roman" w:cs="Times New Roman"/>
          <w:sz w:val="24"/>
          <w:szCs w:val="24"/>
        </w:rPr>
      </w:pPr>
    </w:p>
    <w:p w14:paraId="5EFC9948" w14:textId="46D846FD" w:rsidR="004D3BE3" w:rsidRPr="00FA0AFD" w:rsidRDefault="004D3BE3">
      <w:pPr>
        <w:rPr>
          <w:rFonts w:ascii="Times New Roman" w:hAnsi="Times New Roman" w:cs="Times New Roman"/>
          <w:sz w:val="24"/>
          <w:szCs w:val="24"/>
        </w:rPr>
      </w:pPr>
      <w:r w:rsidRPr="00FA0AFD">
        <w:rPr>
          <w:rFonts w:ascii="Times New Roman" w:hAnsi="Times New Roman" w:cs="Times New Roman"/>
          <w:sz w:val="24"/>
          <w:szCs w:val="24"/>
        </w:rPr>
        <w:br w:type="page"/>
      </w:r>
    </w:p>
    <w:p w14:paraId="722834BE" w14:textId="0D466E4D" w:rsidR="00210594" w:rsidRPr="009736F7" w:rsidRDefault="00222A21" w:rsidP="00FE6E7E">
      <w:pPr>
        <w:pStyle w:val="Antrat2"/>
        <w:spacing w:before="0"/>
        <w:ind w:left="5103"/>
        <w:rPr>
          <w:rFonts w:ascii="Times New Roman" w:hAnsi="Times New Roman" w:cs="Times New Roman"/>
          <w:color w:val="auto"/>
          <w:sz w:val="24"/>
          <w:szCs w:val="24"/>
        </w:rPr>
      </w:pPr>
      <w:bookmarkStart w:id="72" w:name="_Toc174440824"/>
      <w:r w:rsidRPr="009736F7">
        <w:rPr>
          <w:rFonts w:ascii="Times New Roman" w:hAnsi="Times New Roman" w:cs="Times New Roman"/>
          <w:color w:val="auto"/>
          <w:sz w:val="24"/>
          <w:szCs w:val="24"/>
        </w:rPr>
        <w:lastRenderedPageBreak/>
        <w:t>Specialiųjų p</w:t>
      </w:r>
      <w:r w:rsidR="004D3BE3" w:rsidRPr="009736F7">
        <w:rPr>
          <w:rFonts w:ascii="Times New Roman" w:hAnsi="Times New Roman" w:cs="Times New Roman"/>
          <w:color w:val="auto"/>
          <w:sz w:val="24"/>
          <w:szCs w:val="24"/>
        </w:rPr>
        <w:t xml:space="preserve">irkimo sąlygų 9 priedas „Tiekėjo deklaracija </w:t>
      </w:r>
      <w:r w:rsidR="002A25D9" w:rsidRPr="009736F7">
        <w:rPr>
          <w:rFonts w:ascii="Times New Roman" w:hAnsi="Times New Roman" w:cs="Times New Roman"/>
          <w:color w:val="auto"/>
          <w:sz w:val="24"/>
          <w:szCs w:val="24"/>
        </w:rPr>
        <w:t xml:space="preserve">dėl atitikties Reglamento nuostatoms </w:t>
      </w:r>
      <w:r w:rsidR="004D3BE3" w:rsidRPr="009736F7">
        <w:rPr>
          <w:rFonts w:ascii="Times New Roman" w:hAnsi="Times New Roman" w:cs="Times New Roman"/>
          <w:color w:val="auto"/>
          <w:sz w:val="24"/>
          <w:szCs w:val="24"/>
        </w:rPr>
        <w:t>fiziniam asmeniui“</w:t>
      </w:r>
      <w:bookmarkEnd w:id="72"/>
    </w:p>
    <w:p w14:paraId="321E2871" w14:textId="77777777" w:rsidR="00210594" w:rsidRPr="00FA0AFD" w:rsidRDefault="00210594" w:rsidP="00FE6E7E">
      <w:pPr>
        <w:spacing w:after="0" w:line="240" w:lineRule="auto"/>
        <w:rPr>
          <w:rFonts w:ascii="Times New Roman" w:hAnsi="Times New Roman" w:cs="Times New Roman"/>
          <w:sz w:val="24"/>
          <w:szCs w:val="24"/>
        </w:rPr>
      </w:pPr>
    </w:p>
    <w:p w14:paraId="1AD5C159" w14:textId="77777777" w:rsidR="004D3BE3" w:rsidRPr="00FA0AFD" w:rsidRDefault="004D3BE3" w:rsidP="00FE6E7E">
      <w:pPr>
        <w:spacing w:after="0" w:line="240" w:lineRule="auto"/>
        <w:jc w:val="center"/>
        <w:rPr>
          <w:rFonts w:ascii="Times New Roman" w:hAnsi="Times New Roman" w:cs="Times New Roman"/>
          <w:b/>
          <w:sz w:val="24"/>
          <w:szCs w:val="24"/>
        </w:rPr>
      </w:pPr>
    </w:p>
    <w:p w14:paraId="15672B3B" w14:textId="77777777" w:rsidR="004D3BE3" w:rsidRDefault="004D3BE3" w:rsidP="00FE6E7E">
      <w:pPr>
        <w:autoSpaceDE w:val="0"/>
        <w:autoSpaceDN w:val="0"/>
        <w:adjustRightInd w:val="0"/>
        <w:spacing w:after="0" w:line="240" w:lineRule="auto"/>
        <w:jc w:val="center"/>
        <w:rPr>
          <w:rFonts w:ascii="Times New Roman" w:hAnsi="Times New Roman" w:cs="Times New Roman"/>
          <w:b/>
          <w:bCs/>
          <w:sz w:val="24"/>
          <w:szCs w:val="24"/>
        </w:rPr>
      </w:pPr>
      <w:r w:rsidRPr="00FA0AFD">
        <w:rPr>
          <w:rFonts w:ascii="Times New Roman" w:hAnsi="Times New Roman" w:cs="Times New Roman"/>
          <w:b/>
          <w:bCs/>
          <w:sz w:val="24"/>
          <w:szCs w:val="24"/>
        </w:rPr>
        <w:t>TIEKĖJO DEKLARACIJA</w:t>
      </w:r>
    </w:p>
    <w:p w14:paraId="26140A67" w14:textId="77777777" w:rsidR="00D64C15" w:rsidRDefault="00D64C15" w:rsidP="00FE6E7E">
      <w:pPr>
        <w:autoSpaceDE w:val="0"/>
        <w:autoSpaceDN w:val="0"/>
        <w:adjustRightInd w:val="0"/>
        <w:spacing w:after="0" w:line="240" w:lineRule="auto"/>
        <w:jc w:val="center"/>
        <w:rPr>
          <w:rFonts w:ascii="Times New Roman" w:hAnsi="Times New Roman" w:cs="Times New Roman"/>
          <w:b/>
          <w:bCs/>
          <w:sz w:val="24"/>
          <w:szCs w:val="24"/>
        </w:rPr>
      </w:pPr>
    </w:p>
    <w:p w14:paraId="749FFC35" w14:textId="77777777" w:rsidR="00D64C15" w:rsidRPr="009736F7" w:rsidRDefault="00D64C15" w:rsidP="00D64C15">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77A3EDD1" w14:textId="77777777" w:rsidR="00D64C15" w:rsidRPr="00FA0AFD" w:rsidRDefault="00D64C15" w:rsidP="00FE6E7E">
      <w:pPr>
        <w:autoSpaceDE w:val="0"/>
        <w:autoSpaceDN w:val="0"/>
        <w:adjustRightInd w:val="0"/>
        <w:spacing w:after="0" w:line="240" w:lineRule="auto"/>
        <w:jc w:val="center"/>
        <w:rPr>
          <w:rFonts w:ascii="Times New Roman" w:hAnsi="Times New Roman" w:cs="Times New Roman"/>
          <w:sz w:val="24"/>
          <w:szCs w:val="24"/>
        </w:rPr>
      </w:pPr>
    </w:p>
    <w:p w14:paraId="382DF2B5" w14:textId="77777777" w:rsidR="00D64C15" w:rsidRPr="00FA0AFD" w:rsidRDefault="00D64C15" w:rsidP="00FE6E7E">
      <w:pPr>
        <w:spacing w:after="0" w:line="240" w:lineRule="auto"/>
        <w:jc w:val="both"/>
        <w:rPr>
          <w:rFonts w:ascii="Times New Roman" w:hAnsi="Times New Roman" w:cs="Times New Roman"/>
          <w:sz w:val="24"/>
          <w:szCs w:val="24"/>
          <w:shd w:val="clear" w:color="auto" w:fill="FFFFFF"/>
        </w:rPr>
      </w:pPr>
    </w:p>
    <w:p w14:paraId="47A7266E" w14:textId="35D74ADE" w:rsidR="001F41EF" w:rsidRPr="00D57A16" w:rsidRDefault="00256D84" w:rsidP="00D57A16">
      <w:pPr>
        <w:spacing w:after="0" w:line="240" w:lineRule="auto"/>
        <w:rPr>
          <w:rFonts w:ascii="Times New Roman" w:hAnsi="Times New Roman" w:cs="Times New Roman"/>
          <w:sz w:val="24"/>
          <w:szCs w:val="24"/>
          <w:shd w:val="clear" w:color="auto" w:fill="FFFFFF"/>
        </w:rPr>
      </w:pPr>
      <w:r w:rsidRPr="00FA0AFD">
        <w:rPr>
          <w:rFonts w:ascii="Times New Roman" w:hAnsi="Times New Roman" w:cs="Times New Roman"/>
          <w:sz w:val="24"/>
          <w:szCs w:val="24"/>
          <w:shd w:val="clear" w:color="auto" w:fill="FFFFFF"/>
        </w:rPr>
        <w:br w:type="page"/>
      </w:r>
    </w:p>
    <w:p w14:paraId="5DC5C150" w14:textId="652FE6F6" w:rsidR="008D704D" w:rsidRPr="009736F7" w:rsidRDefault="00222A21" w:rsidP="003612DE">
      <w:pPr>
        <w:pStyle w:val="Antrat2"/>
        <w:tabs>
          <w:tab w:val="left" w:pos="5529"/>
        </w:tabs>
        <w:ind w:left="5103"/>
        <w:rPr>
          <w:rFonts w:ascii="Times New Roman" w:hAnsi="Times New Roman" w:cs="Times New Roman"/>
          <w:color w:val="auto"/>
          <w:sz w:val="24"/>
          <w:szCs w:val="24"/>
        </w:rPr>
      </w:pPr>
      <w:bookmarkStart w:id="73" w:name="_Toc174440825"/>
      <w:r w:rsidRPr="009736F7">
        <w:rPr>
          <w:rFonts w:ascii="Times New Roman" w:hAnsi="Times New Roman" w:cs="Times New Roman"/>
          <w:color w:val="auto"/>
          <w:sz w:val="24"/>
          <w:szCs w:val="24"/>
        </w:rPr>
        <w:lastRenderedPageBreak/>
        <w:t>Specialiųjų p</w:t>
      </w:r>
      <w:r w:rsidR="00FE3D1F" w:rsidRPr="009736F7">
        <w:rPr>
          <w:rFonts w:ascii="Times New Roman" w:hAnsi="Times New Roman" w:cs="Times New Roman"/>
          <w:color w:val="auto"/>
          <w:sz w:val="24"/>
          <w:szCs w:val="24"/>
        </w:rPr>
        <w:t xml:space="preserve">irkimo sąlygų </w:t>
      </w:r>
      <w:r w:rsidR="00AB5FFA" w:rsidRPr="009736F7">
        <w:rPr>
          <w:rFonts w:ascii="Times New Roman" w:hAnsi="Times New Roman" w:cs="Times New Roman"/>
          <w:color w:val="auto"/>
          <w:sz w:val="24"/>
          <w:szCs w:val="24"/>
        </w:rPr>
        <w:t>10</w:t>
      </w:r>
      <w:r w:rsidR="00FE3D1F" w:rsidRPr="009736F7">
        <w:rPr>
          <w:rFonts w:ascii="Times New Roman" w:hAnsi="Times New Roman" w:cs="Times New Roman"/>
          <w:color w:val="auto"/>
          <w:sz w:val="24"/>
          <w:szCs w:val="24"/>
        </w:rPr>
        <w:t xml:space="preserve"> priedas </w:t>
      </w:r>
      <w:r w:rsidR="008D704D" w:rsidRPr="009736F7">
        <w:rPr>
          <w:rFonts w:ascii="Times New Roman" w:hAnsi="Times New Roman" w:cs="Times New Roman"/>
          <w:color w:val="auto"/>
          <w:sz w:val="24"/>
          <w:szCs w:val="24"/>
        </w:rPr>
        <w:t>„Sutarties projektas“</w:t>
      </w:r>
      <w:bookmarkEnd w:id="69"/>
      <w:bookmarkEnd w:id="70"/>
      <w:bookmarkEnd w:id="71"/>
      <w:bookmarkEnd w:id="73"/>
    </w:p>
    <w:p w14:paraId="722117D2" w14:textId="77777777" w:rsidR="00256D84" w:rsidRPr="00FA0AFD" w:rsidRDefault="00256D84" w:rsidP="00256D84">
      <w:pPr>
        <w:rPr>
          <w:rFonts w:ascii="Times New Roman" w:hAnsi="Times New Roman" w:cs="Times New Roman"/>
          <w:sz w:val="24"/>
          <w:szCs w:val="24"/>
        </w:rPr>
      </w:pPr>
    </w:p>
    <w:p w14:paraId="00A10841" w14:textId="135D7CC8" w:rsidR="00256D84" w:rsidRPr="009736F7" w:rsidRDefault="00256D84" w:rsidP="00256D84">
      <w:pPr>
        <w:spacing w:after="0" w:line="240" w:lineRule="auto"/>
        <w:jc w:val="center"/>
        <w:rPr>
          <w:rFonts w:ascii="Times New Roman" w:hAnsi="Times New Roman" w:cs="Times New Roman"/>
          <w:b/>
          <w:bCs/>
          <w:i/>
          <w:iCs/>
          <w:smallCaps/>
          <w:sz w:val="24"/>
          <w:szCs w:val="24"/>
        </w:rPr>
      </w:pPr>
      <w:r w:rsidRPr="009736F7">
        <w:rPr>
          <w:rFonts w:ascii="Times New Roman" w:hAnsi="Times New Roman" w:cs="Times New Roman"/>
          <w:b/>
          <w:bCs/>
          <w:i/>
          <w:iCs/>
          <w:sz w:val="24"/>
          <w:szCs w:val="24"/>
        </w:rPr>
        <w:t>(pridedama atskiru priedu)</w:t>
      </w:r>
    </w:p>
    <w:p w14:paraId="2826B120" w14:textId="2A23B75F" w:rsidR="008D704D" w:rsidRPr="00D57A16" w:rsidRDefault="008D704D" w:rsidP="00D57A16">
      <w:pPr>
        <w:jc w:val="both"/>
        <w:rPr>
          <w:rFonts w:ascii="Times New Roman" w:hAnsi="Times New Roman" w:cs="Times New Roman"/>
          <w:b/>
          <w:bCs/>
          <w:smallCaps/>
          <w:sz w:val="24"/>
          <w:szCs w:val="24"/>
        </w:rPr>
      </w:pPr>
    </w:p>
    <w:sectPr w:rsidR="008D704D" w:rsidRPr="00D57A16" w:rsidSect="002118E2">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E2FA7A" w14:textId="77777777" w:rsidR="00BB22FD" w:rsidRDefault="00BB22FD" w:rsidP="00D05666">
      <w:r>
        <w:separator/>
      </w:r>
    </w:p>
  </w:endnote>
  <w:endnote w:type="continuationSeparator" w:id="0">
    <w:p w14:paraId="433F65B0" w14:textId="77777777" w:rsidR="00BB22FD" w:rsidRDefault="00BB22FD" w:rsidP="00D05666">
      <w:r>
        <w:continuationSeparator/>
      </w:r>
    </w:p>
  </w:endnote>
  <w:endnote w:type="continuationNotice" w:id="1">
    <w:p w14:paraId="418516F7" w14:textId="77777777" w:rsidR="00BB22FD" w:rsidRDefault="00BB22F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8711AF" w14:textId="77777777" w:rsidR="00BB22FD" w:rsidRDefault="00BB22FD" w:rsidP="00D05666">
      <w:r>
        <w:separator/>
      </w:r>
    </w:p>
  </w:footnote>
  <w:footnote w:type="continuationSeparator" w:id="0">
    <w:p w14:paraId="0CAFFC4B" w14:textId="77777777" w:rsidR="00BB22FD" w:rsidRDefault="00BB22FD" w:rsidP="00D05666">
      <w:r>
        <w:continuationSeparator/>
      </w:r>
    </w:p>
  </w:footnote>
  <w:footnote w:type="continuationNotice" w:id="1">
    <w:p w14:paraId="6654E6A8" w14:textId="77777777" w:rsidR="00BB22FD" w:rsidRDefault="00BB22F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572E3"/>
    <w:multiLevelType w:val="multilevel"/>
    <w:tmpl w:val="7F9A9F84"/>
    <w:lvl w:ilvl="0">
      <w:start w:val="6"/>
      <w:numFmt w:val="decimal"/>
      <w:lvlText w:val="%1"/>
      <w:lvlJc w:val="left"/>
      <w:pPr>
        <w:ind w:left="480" w:hanging="480"/>
      </w:pPr>
      <w:rPr>
        <w:rFonts w:eastAsia="Calibri" w:hint="default"/>
        <w:u w:val="none"/>
      </w:rPr>
    </w:lvl>
    <w:lvl w:ilvl="1">
      <w:start w:val="2"/>
      <w:numFmt w:val="decimal"/>
      <w:lvlText w:val="%1.%2"/>
      <w:lvlJc w:val="left"/>
      <w:pPr>
        <w:ind w:left="1129" w:hanging="480"/>
      </w:pPr>
      <w:rPr>
        <w:rFonts w:eastAsia="Calibri" w:hint="default"/>
        <w:u w:val="none"/>
      </w:rPr>
    </w:lvl>
    <w:lvl w:ilvl="2">
      <w:start w:val="1"/>
      <w:numFmt w:val="decimal"/>
      <w:lvlText w:val="%1.%2.%3"/>
      <w:lvlJc w:val="left"/>
      <w:pPr>
        <w:ind w:left="2018" w:hanging="720"/>
      </w:pPr>
      <w:rPr>
        <w:rFonts w:eastAsia="Calibri" w:hint="default"/>
        <w:u w:val="none"/>
      </w:rPr>
    </w:lvl>
    <w:lvl w:ilvl="3">
      <w:start w:val="1"/>
      <w:numFmt w:val="decimal"/>
      <w:lvlText w:val="%1.%2.%3.%4"/>
      <w:lvlJc w:val="left"/>
      <w:pPr>
        <w:ind w:left="2667" w:hanging="720"/>
      </w:pPr>
      <w:rPr>
        <w:rFonts w:eastAsia="Calibri" w:hint="default"/>
        <w:u w:val="none"/>
      </w:rPr>
    </w:lvl>
    <w:lvl w:ilvl="4">
      <w:start w:val="1"/>
      <w:numFmt w:val="decimal"/>
      <w:lvlText w:val="%1.%2.%3.%4.%5"/>
      <w:lvlJc w:val="left"/>
      <w:pPr>
        <w:ind w:left="3676" w:hanging="1080"/>
      </w:pPr>
      <w:rPr>
        <w:rFonts w:eastAsia="Calibri" w:hint="default"/>
        <w:u w:val="none"/>
      </w:rPr>
    </w:lvl>
    <w:lvl w:ilvl="5">
      <w:start w:val="1"/>
      <w:numFmt w:val="decimal"/>
      <w:lvlText w:val="%1.%2.%3.%4.%5.%6"/>
      <w:lvlJc w:val="left"/>
      <w:pPr>
        <w:ind w:left="4325" w:hanging="1080"/>
      </w:pPr>
      <w:rPr>
        <w:rFonts w:eastAsia="Calibri" w:hint="default"/>
        <w:u w:val="none"/>
      </w:rPr>
    </w:lvl>
    <w:lvl w:ilvl="6">
      <w:start w:val="1"/>
      <w:numFmt w:val="decimal"/>
      <w:lvlText w:val="%1.%2.%3.%4.%5.%6.%7"/>
      <w:lvlJc w:val="left"/>
      <w:pPr>
        <w:ind w:left="5334" w:hanging="1440"/>
      </w:pPr>
      <w:rPr>
        <w:rFonts w:eastAsia="Calibri" w:hint="default"/>
        <w:u w:val="none"/>
      </w:rPr>
    </w:lvl>
    <w:lvl w:ilvl="7">
      <w:start w:val="1"/>
      <w:numFmt w:val="decimal"/>
      <w:lvlText w:val="%1.%2.%3.%4.%5.%6.%7.%8"/>
      <w:lvlJc w:val="left"/>
      <w:pPr>
        <w:ind w:left="5983" w:hanging="1440"/>
      </w:pPr>
      <w:rPr>
        <w:rFonts w:eastAsia="Calibri" w:hint="default"/>
        <w:u w:val="none"/>
      </w:rPr>
    </w:lvl>
    <w:lvl w:ilvl="8">
      <w:start w:val="1"/>
      <w:numFmt w:val="decimal"/>
      <w:lvlText w:val="%1.%2.%3.%4.%5.%6.%7.%8.%9"/>
      <w:lvlJc w:val="left"/>
      <w:pPr>
        <w:ind w:left="6992" w:hanging="1800"/>
      </w:pPr>
      <w:rPr>
        <w:rFonts w:eastAsia="Calibri" w:hint="default"/>
        <w:u w:val="none"/>
      </w:rPr>
    </w:lvl>
  </w:abstractNum>
  <w:abstractNum w:abstractNumId="1" w15:restartNumberingAfterBreak="0">
    <w:nsid w:val="0D582BF6"/>
    <w:multiLevelType w:val="multilevel"/>
    <w:tmpl w:val="0764DC7A"/>
    <w:lvl w:ilvl="0">
      <w:start w:val="1"/>
      <w:numFmt w:val="decimal"/>
      <w:lvlText w:val="%1."/>
      <w:lvlJc w:val="left"/>
      <w:pPr>
        <w:ind w:left="1637" w:hanging="360"/>
      </w:pPr>
      <w:rPr>
        <w:rFonts w:hint="default"/>
        <w:b w:val="0"/>
        <w:bCs w:val="0"/>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D7840DC"/>
    <w:multiLevelType w:val="multilevel"/>
    <w:tmpl w:val="FBF2F8CC"/>
    <w:lvl w:ilvl="0">
      <w:start w:val="7"/>
      <w:numFmt w:val="decimal"/>
      <w:lvlText w:val="%1."/>
      <w:lvlJc w:val="left"/>
      <w:pPr>
        <w:ind w:left="360" w:hanging="360"/>
      </w:pPr>
      <w:rPr>
        <w:rFonts w:hint="default"/>
        <w:color w:val="000000" w:themeColor="text1"/>
      </w:rPr>
    </w:lvl>
    <w:lvl w:ilvl="1">
      <w:start w:val="4"/>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800" w:hanging="1800"/>
      </w:pPr>
      <w:rPr>
        <w:rFonts w:hint="default"/>
        <w:color w:val="000000" w:themeColor="text1"/>
      </w:rPr>
    </w:lvl>
  </w:abstractNum>
  <w:abstractNum w:abstractNumId="4" w15:restartNumberingAfterBreak="0">
    <w:nsid w:val="239D769D"/>
    <w:multiLevelType w:val="hybridMultilevel"/>
    <w:tmpl w:val="963C0904"/>
    <w:lvl w:ilvl="0" w:tplc="20525B4C">
      <w:start w:val="1"/>
      <w:numFmt w:val="decimal"/>
      <w:lvlText w:val="%1."/>
      <w:lvlJc w:val="left"/>
      <w:pPr>
        <w:ind w:left="3479" w:hanging="360"/>
      </w:pPr>
      <w:rPr>
        <w:rFonts w:hint="default"/>
        <w:b w:val="0"/>
        <w:i w:val="0"/>
        <w:sz w:val="24"/>
        <w:szCs w:val="24"/>
      </w:rPr>
    </w:lvl>
    <w:lvl w:ilvl="1" w:tplc="08090019">
      <w:start w:val="1"/>
      <w:numFmt w:val="lowerLetter"/>
      <w:lvlText w:val="%2."/>
      <w:lvlJc w:val="left"/>
      <w:pPr>
        <w:ind w:left="2044" w:hanging="360"/>
      </w:pPr>
    </w:lvl>
    <w:lvl w:ilvl="2" w:tplc="0809001B" w:tentative="1">
      <w:start w:val="1"/>
      <w:numFmt w:val="lowerRoman"/>
      <w:lvlText w:val="%3."/>
      <w:lvlJc w:val="right"/>
      <w:pPr>
        <w:ind w:left="2764" w:hanging="180"/>
      </w:pPr>
    </w:lvl>
    <w:lvl w:ilvl="3" w:tplc="0809000F" w:tentative="1">
      <w:start w:val="1"/>
      <w:numFmt w:val="decimal"/>
      <w:lvlText w:val="%4."/>
      <w:lvlJc w:val="left"/>
      <w:pPr>
        <w:ind w:left="3484" w:hanging="360"/>
      </w:pPr>
    </w:lvl>
    <w:lvl w:ilvl="4" w:tplc="08090019" w:tentative="1">
      <w:start w:val="1"/>
      <w:numFmt w:val="lowerLetter"/>
      <w:lvlText w:val="%5."/>
      <w:lvlJc w:val="left"/>
      <w:pPr>
        <w:ind w:left="4204" w:hanging="360"/>
      </w:pPr>
    </w:lvl>
    <w:lvl w:ilvl="5" w:tplc="0809001B" w:tentative="1">
      <w:start w:val="1"/>
      <w:numFmt w:val="lowerRoman"/>
      <w:lvlText w:val="%6."/>
      <w:lvlJc w:val="right"/>
      <w:pPr>
        <w:ind w:left="4924" w:hanging="180"/>
      </w:pPr>
    </w:lvl>
    <w:lvl w:ilvl="6" w:tplc="0809000F" w:tentative="1">
      <w:start w:val="1"/>
      <w:numFmt w:val="decimal"/>
      <w:lvlText w:val="%7."/>
      <w:lvlJc w:val="left"/>
      <w:pPr>
        <w:ind w:left="5644" w:hanging="360"/>
      </w:pPr>
    </w:lvl>
    <w:lvl w:ilvl="7" w:tplc="08090019" w:tentative="1">
      <w:start w:val="1"/>
      <w:numFmt w:val="lowerLetter"/>
      <w:lvlText w:val="%8."/>
      <w:lvlJc w:val="left"/>
      <w:pPr>
        <w:ind w:left="6364" w:hanging="360"/>
      </w:pPr>
    </w:lvl>
    <w:lvl w:ilvl="8" w:tplc="0809001B" w:tentative="1">
      <w:start w:val="1"/>
      <w:numFmt w:val="lowerRoman"/>
      <w:lvlText w:val="%9."/>
      <w:lvlJc w:val="right"/>
      <w:pPr>
        <w:ind w:left="7084" w:hanging="180"/>
      </w:pPr>
    </w:lvl>
  </w:abstractNum>
  <w:abstractNum w:abstractNumId="5" w15:restartNumberingAfterBreak="0">
    <w:nsid w:val="2AAE1663"/>
    <w:multiLevelType w:val="multilevel"/>
    <w:tmpl w:val="69D6C1EC"/>
    <w:lvl w:ilvl="0">
      <w:start w:val="1"/>
      <w:numFmt w:val="decimal"/>
      <w:lvlText w:val="%1."/>
      <w:lvlJc w:val="left"/>
      <w:pPr>
        <w:ind w:left="1070" w:hanging="360"/>
      </w:pPr>
      <w:rPr>
        <w:rFonts w:hint="default"/>
        <w:b w:val="0"/>
        <w:i w:val="0"/>
        <w:strike w:val="0"/>
        <w:color w:val="auto"/>
      </w:rPr>
    </w:lvl>
    <w:lvl w:ilvl="1">
      <w:start w:val="1"/>
      <w:numFmt w:val="decimal"/>
      <w:lvlText w:val="%1.%2."/>
      <w:lvlJc w:val="left"/>
      <w:pPr>
        <w:ind w:left="7946" w:hanging="432"/>
      </w:pPr>
      <w:rPr>
        <w:b w:val="0"/>
        <w:i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3743308"/>
    <w:multiLevelType w:val="hybridMultilevel"/>
    <w:tmpl w:val="63760976"/>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7B2755B"/>
    <w:multiLevelType w:val="hybridMultilevel"/>
    <w:tmpl w:val="016C0DC0"/>
    <w:lvl w:ilvl="0" w:tplc="0427000F">
      <w:start w:val="1"/>
      <w:numFmt w:val="decimal"/>
      <w:lvlText w:val="%1."/>
      <w:lvlJc w:val="left"/>
      <w:pPr>
        <w:ind w:left="1392" w:hanging="825"/>
      </w:pPr>
      <w:rPr>
        <w:rFonts w:cs="Times New Roman" w:hint="default"/>
      </w:rPr>
    </w:lvl>
    <w:lvl w:ilvl="1" w:tplc="04270019" w:tentative="1">
      <w:start w:val="1"/>
      <w:numFmt w:val="lowerLetter"/>
      <w:lvlText w:val="%2."/>
      <w:lvlJc w:val="left"/>
      <w:pPr>
        <w:ind w:left="1647" w:hanging="360"/>
      </w:pPr>
      <w:rPr>
        <w:rFonts w:cs="Times New Roman"/>
      </w:rPr>
    </w:lvl>
    <w:lvl w:ilvl="2" w:tplc="0427001B">
      <w:start w:val="1"/>
      <w:numFmt w:val="lowerRoman"/>
      <w:lvlText w:val="%3."/>
      <w:lvlJc w:val="right"/>
      <w:pPr>
        <w:ind w:left="2367" w:hanging="180"/>
      </w:pPr>
      <w:rPr>
        <w:rFonts w:cs="Times New Roman"/>
      </w:rPr>
    </w:lvl>
    <w:lvl w:ilvl="3" w:tplc="0427000F" w:tentative="1">
      <w:start w:val="1"/>
      <w:numFmt w:val="decimal"/>
      <w:lvlText w:val="%4."/>
      <w:lvlJc w:val="left"/>
      <w:pPr>
        <w:ind w:left="3087" w:hanging="360"/>
      </w:pPr>
      <w:rPr>
        <w:rFonts w:cs="Times New Roman"/>
      </w:rPr>
    </w:lvl>
    <w:lvl w:ilvl="4" w:tplc="04270019" w:tentative="1">
      <w:start w:val="1"/>
      <w:numFmt w:val="lowerLetter"/>
      <w:lvlText w:val="%5."/>
      <w:lvlJc w:val="left"/>
      <w:pPr>
        <w:ind w:left="3807" w:hanging="360"/>
      </w:pPr>
      <w:rPr>
        <w:rFonts w:cs="Times New Roman"/>
      </w:rPr>
    </w:lvl>
    <w:lvl w:ilvl="5" w:tplc="0427001B" w:tentative="1">
      <w:start w:val="1"/>
      <w:numFmt w:val="lowerRoman"/>
      <w:lvlText w:val="%6."/>
      <w:lvlJc w:val="right"/>
      <w:pPr>
        <w:ind w:left="4527" w:hanging="180"/>
      </w:pPr>
      <w:rPr>
        <w:rFonts w:cs="Times New Roman"/>
      </w:rPr>
    </w:lvl>
    <w:lvl w:ilvl="6" w:tplc="0427000F" w:tentative="1">
      <w:start w:val="1"/>
      <w:numFmt w:val="decimal"/>
      <w:lvlText w:val="%7."/>
      <w:lvlJc w:val="left"/>
      <w:pPr>
        <w:ind w:left="5247" w:hanging="360"/>
      </w:pPr>
      <w:rPr>
        <w:rFonts w:cs="Times New Roman"/>
      </w:rPr>
    </w:lvl>
    <w:lvl w:ilvl="7" w:tplc="04270019" w:tentative="1">
      <w:start w:val="1"/>
      <w:numFmt w:val="lowerLetter"/>
      <w:lvlText w:val="%8."/>
      <w:lvlJc w:val="left"/>
      <w:pPr>
        <w:ind w:left="5967" w:hanging="360"/>
      </w:pPr>
      <w:rPr>
        <w:rFonts w:cs="Times New Roman"/>
      </w:rPr>
    </w:lvl>
    <w:lvl w:ilvl="8" w:tplc="0427001B" w:tentative="1">
      <w:start w:val="1"/>
      <w:numFmt w:val="lowerRoman"/>
      <w:lvlText w:val="%9."/>
      <w:lvlJc w:val="right"/>
      <w:pPr>
        <w:ind w:left="6687" w:hanging="180"/>
      </w:pPr>
      <w:rPr>
        <w:rFonts w:cs="Times New Roman"/>
      </w:rPr>
    </w:lvl>
  </w:abstractNum>
  <w:abstractNum w:abstractNumId="9" w15:restartNumberingAfterBreak="0">
    <w:nsid w:val="37EA4406"/>
    <w:multiLevelType w:val="multilevel"/>
    <w:tmpl w:val="CFFC6BD6"/>
    <w:lvl w:ilvl="0">
      <w:start w:val="1"/>
      <w:numFmt w:val="decimal"/>
      <w:lvlText w:val="%1"/>
      <w:lvlJc w:val="left"/>
      <w:pPr>
        <w:ind w:left="117" w:hanging="408"/>
      </w:pPr>
      <w:rPr>
        <w:rFonts w:hint="default"/>
        <w:lang w:val="lt-LT" w:eastAsia="en-US" w:bidi="ar-SA"/>
      </w:rPr>
    </w:lvl>
    <w:lvl w:ilvl="1">
      <w:start w:val="1"/>
      <w:numFmt w:val="decimal"/>
      <w:lvlText w:val="%1.%2."/>
      <w:lvlJc w:val="left"/>
      <w:pPr>
        <w:ind w:left="117" w:hanging="408"/>
      </w:pPr>
      <w:rPr>
        <w:rFonts w:ascii="Times New Roman" w:eastAsia="Times New Roman" w:hAnsi="Times New Roman" w:cs="Times New Roman" w:hint="default"/>
        <w:w w:val="100"/>
        <w:sz w:val="24"/>
        <w:szCs w:val="24"/>
        <w:lang w:val="lt-LT" w:eastAsia="en-US" w:bidi="ar-SA"/>
      </w:rPr>
    </w:lvl>
    <w:lvl w:ilvl="2">
      <w:numFmt w:val="bullet"/>
      <w:lvlText w:val="•"/>
      <w:lvlJc w:val="left"/>
      <w:pPr>
        <w:ind w:left="2073" w:hanging="408"/>
      </w:pPr>
      <w:rPr>
        <w:rFonts w:hint="default"/>
        <w:lang w:val="lt-LT" w:eastAsia="en-US" w:bidi="ar-SA"/>
      </w:rPr>
    </w:lvl>
    <w:lvl w:ilvl="3">
      <w:numFmt w:val="bullet"/>
      <w:lvlText w:val="•"/>
      <w:lvlJc w:val="left"/>
      <w:pPr>
        <w:ind w:left="3049" w:hanging="408"/>
      </w:pPr>
      <w:rPr>
        <w:rFonts w:hint="default"/>
        <w:lang w:val="lt-LT" w:eastAsia="en-US" w:bidi="ar-SA"/>
      </w:rPr>
    </w:lvl>
    <w:lvl w:ilvl="4">
      <w:numFmt w:val="bullet"/>
      <w:lvlText w:val="•"/>
      <w:lvlJc w:val="left"/>
      <w:pPr>
        <w:ind w:left="4026" w:hanging="408"/>
      </w:pPr>
      <w:rPr>
        <w:rFonts w:hint="default"/>
        <w:lang w:val="lt-LT" w:eastAsia="en-US" w:bidi="ar-SA"/>
      </w:rPr>
    </w:lvl>
    <w:lvl w:ilvl="5">
      <w:numFmt w:val="bullet"/>
      <w:lvlText w:val="•"/>
      <w:lvlJc w:val="left"/>
      <w:pPr>
        <w:ind w:left="5003" w:hanging="408"/>
      </w:pPr>
      <w:rPr>
        <w:rFonts w:hint="default"/>
        <w:lang w:val="lt-LT" w:eastAsia="en-US" w:bidi="ar-SA"/>
      </w:rPr>
    </w:lvl>
    <w:lvl w:ilvl="6">
      <w:numFmt w:val="bullet"/>
      <w:lvlText w:val="•"/>
      <w:lvlJc w:val="left"/>
      <w:pPr>
        <w:ind w:left="5979" w:hanging="408"/>
      </w:pPr>
      <w:rPr>
        <w:rFonts w:hint="default"/>
        <w:lang w:val="lt-LT" w:eastAsia="en-US" w:bidi="ar-SA"/>
      </w:rPr>
    </w:lvl>
    <w:lvl w:ilvl="7">
      <w:numFmt w:val="bullet"/>
      <w:lvlText w:val="•"/>
      <w:lvlJc w:val="left"/>
      <w:pPr>
        <w:ind w:left="6956" w:hanging="408"/>
      </w:pPr>
      <w:rPr>
        <w:rFonts w:hint="default"/>
        <w:lang w:val="lt-LT" w:eastAsia="en-US" w:bidi="ar-SA"/>
      </w:rPr>
    </w:lvl>
    <w:lvl w:ilvl="8">
      <w:numFmt w:val="bullet"/>
      <w:lvlText w:val="•"/>
      <w:lvlJc w:val="left"/>
      <w:pPr>
        <w:ind w:left="7933" w:hanging="408"/>
      </w:pPr>
      <w:rPr>
        <w:rFonts w:hint="default"/>
        <w:lang w:val="lt-LT" w:eastAsia="en-US" w:bidi="ar-SA"/>
      </w:rPr>
    </w:lvl>
  </w:abstractNum>
  <w:abstractNum w:abstractNumId="10" w15:restartNumberingAfterBreak="0">
    <w:nsid w:val="3AE5176F"/>
    <w:multiLevelType w:val="multilevel"/>
    <w:tmpl w:val="41002D82"/>
    <w:lvl w:ilvl="0">
      <w:start w:val="4"/>
      <w:numFmt w:val="decimal"/>
      <w:lvlText w:val="%1"/>
      <w:lvlJc w:val="left"/>
      <w:pPr>
        <w:ind w:left="1099" w:hanging="420"/>
      </w:pPr>
      <w:rPr>
        <w:rFonts w:hint="default"/>
        <w:lang w:val="lt-LT" w:eastAsia="en-US" w:bidi="ar-SA"/>
      </w:rPr>
    </w:lvl>
    <w:lvl w:ilvl="1">
      <w:start w:val="1"/>
      <w:numFmt w:val="decimal"/>
      <w:lvlText w:val="%1.%2."/>
      <w:lvlJc w:val="left"/>
      <w:pPr>
        <w:ind w:left="1099" w:hanging="420"/>
      </w:pPr>
      <w:rPr>
        <w:rFonts w:ascii="Times New Roman" w:eastAsia="Times New Roman" w:hAnsi="Times New Roman" w:cs="Times New Roman" w:hint="default"/>
        <w:w w:val="100"/>
        <w:sz w:val="24"/>
        <w:szCs w:val="24"/>
        <w:lang w:val="lt-LT" w:eastAsia="en-US" w:bidi="ar-SA"/>
      </w:rPr>
    </w:lvl>
    <w:lvl w:ilvl="2">
      <w:start w:val="1"/>
      <w:numFmt w:val="decimal"/>
      <w:lvlText w:val="%1.%2.%3."/>
      <w:lvlJc w:val="left"/>
      <w:pPr>
        <w:ind w:left="1322" w:hanging="612"/>
      </w:pPr>
      <w:rPr>
        <w:rFonts w:hint="default"/>
        <w:w w:val="100"/>
        <w:lang w:val="lt-LT" w:eastAsia="en-US" w:bidi="ar-SA"/>
      </w:rPr>
    </w:lvl>
    <w:lvl w:ilvl="3">
      <w:numFmt w:val="bullet"/>
      <w:lvlText w:val="•"/>
      <w:lvlJc w:val="left"/>
      <w:pPr>
        <w:ind w:left="3052" w:hanging="612"/>
      </w:pPr>
      <w:rPr>
        <w:rFonts w:hint="default"/>
        <w:lang w:val="lt-LT" w:eastAsia="en-US" w:bidi="ar-SA"/>
      </w:rPr>
    </w:lvl>
    <w:lvl w:ilvl="4">
      <w:numFmt w:val="bullet"/>
      <w:lvlText w:val="•"/>
      <w:lvlJc w:val="left"/>
      <w:pPr>
        <w:ind w:left="4028" w:hanging="612"/>
      </w:pPr>
      <w:rPr>
        <w:rFonts w:hint="default"/>
        <w:lang w:val="lt-LT" w:eastAsia="en-US" w:bidi="ar-SA"/>
      </w:rPr>
    </w:lvl>
    <w:lvl w:ilvl="5">
      <w:numFmt w:val="bullet"/>
      <w:lvlText w:val="•"/>
      <w:lvlJc w:val="left"/>
      <w:pPr>
        <w:ind w:left="5005" w:hanging="612"/>
      </w:pPr>
      <w:rPr>
        <w:rFonts w:hint="default"/>
        <w:lang w:val="lt-LT" w:eastAsia="en-US" w:bidi="ar-SA"/>
      </w:rPr>
    </w:lvl>
    <w:lvl w:ilvl="6">
      <w:numFmt w:val="bullet"/>
      <w:lvlText w:val="•"/>
      <w:lvlJc w:val="left"/>
      <w:pPr>
        <w:ind w:left="5981" w:hanging="612"/>
      </w:pPr>
      <w:rPr>
        <w:rFonts w:hint="default"/>
        <w:lang w:val="lt-LT" w:eastAsia="en-US" w:bidi="ar-SA"/>
      </w:rPr>
    </w:lvl>
    <w:lvl w:ilvl="7">
      <w:numFmt w:val="bullet"/>
      <w:lvlText w:val="•"/>
      <w:lvlJc w:val="left"/>
      <w:pPr>
        <w:ind w:left="6957" w:hanging="612"/>
      </w:pPr>
      <w:rPr>
        <w:rFonts w:hint="default"/>
        <w:lang w:val="lt-LT" w:eastAsia="en-US" w:bidi="ar-SA"/>
      </w:rPr>
    </w:lvl>
    <w:lvl w:ilvl="8">
      <w:numFmt w:val="bullet"/>
      <w:lvlText w:val="•"/>
      <w:lvlJc w:val="left"/>
      <w:pPr>
        <w:ind w:left="7933" w:hanging="612"/>
      </w:pPr>
      <w:rPr>
        <w:rFonts w:hint="default"/>
        <w:lang w:val="lt-LT" w:eastAsia="en-US" w:bidi="ar-SA"/>
      </w:rPr>
    </w:lvl>
  </w:abstractNum>
  <w:abstractNum w:abstractNumId="11" w15:restartNumberingAfterBreak="0">
    <w:nsid w:val="3EEF0A26"/>
    <w:multiLevelType w:val="multilevel"/>
    <w:tmpl w:val="1D4EB070"/>
    <w:lvl w:ilvl="0">
      <w:start w:val="1"/>
      <w:numFmt w:val="decimal"/>
      <w:lvlText w:val="%1."/>
      <w:lvlJc w:val="left"/>
      <w:pPr>
        <w:ind w:left="540" w:hanging="540"/>
      </w:pPr>
      <w:rPr>
        <w:rFonts w:hint="default"/>
      </w:rPr>
    </w:lvl>
    <w:lvl w:ilvl="1">
      <w:start w:val="4"/>
      <w:numFmt w:val="decimal"/>
      <w:lvlText w:val="%1.%2."/>
      <w:lvlJc w:val="left"/>
      <w:pPr>
        <w:ind w:left="879" w:hanging="540"/>
      </w:pPr>
      <w:rPr>
        <w:rFonts w:hint="default"/>
      </w:rPr>
    </w:lvl>
    <w:lvl w:ilvl="2">
      <w:start w:val="1"/>
      <w:numFmt w:val="decimal"/>
      <w:lvlText w:val="%1.%2.%3."/>
      <w:lvlJc w:val="left"/>
      <w:pPr>
        <w:ind w:left="1398" w:hanging="720"/>
      </w:pPr>
      <w:rPr>
        <w:rFonts w:hint="default"/>
      </w:rPr>
    </w:lvl>
    <w:lvl w:ilvl="3">
      <w:start w:val="1"/>
      <w:numFmt w:val="decimal"/>
      <w:lvlText w:val="%1.%2.%3.%4."/>
      <w:lvlJc w:val="left"/>
      <w:pPr>
        <w:ind w:left="1737" w:hanging="720"/>
      </w:pPr>
      <w:rPr>
        <w:rFonts w:hint="default"/>
      </w:rPr>
    </w:lvl>
    <w:lvl w:ilvl="4">
      <w:start w:val="1"/>
      <w:numFmt w:val="decimal"/>
      <w:lvlText w:val="%1.%2.%3.%4.%5."/>
      <w:lvlJc w:val="left"/>
      <w:pPr>
        <w:ind w:left="2436" w:hanging="1080"/>
      </w:pPr>
      <w:rPr>
        <w:rFonts w:hint="default"/>
      </w:rPr>
    </w:lvl>
    <w:lvl w:ilvl="5">
      <w:start w:val="1"/>
      <w:numFmt w:val="decimal"/>
      <w:lvlText w:val="%1.%2.%3.%4.%5.%6."/>
      <w:lvlJc w:val="left"/>
      <w:pPr>
        <w:ind w:left="2775" w:hanging="1080"/>
      </w:pPr>
      <w:rPr>
        <w:rFonts w:hint="default"/>
      </w:rPr>
    </w:lvl>
    <w:lvl w:ilvl="6">
      <w:start w:val="1"/>
      <w:numFmt w:val="decimal"/>
      <w:lvlText w:val="%1.%2.%3.%4.%5.%6.%7."/>
      <w:lvlJc w:val="left"/>
      <w:pPr>
        <w:ind w:left="3474" w:hanging="1440"/>
      </w:pPr>
      <w:rPr>
        <w:rFonts w:hint="default"/>
      </w:rPr>
    </w:lvl>
    <w:lvl w:ilvl="7">
      <w:start w:val="1"/>
      <w:numFmt w:val="decimal"/>
      <w:lvlText w:val="%1.%2.%3.%4.%5.%6.%7.%8."/>
      <w:lvlJc w:val="left"/>
      <w:pPr>
        <w:ind w:left="3813" w:hanging="1440"/>
      </w:pPr>
      <w:rPr>
        <w:rFonts w:hint="default"/>
      </w:rPr>
    </w:lvl>
    <w:lvl w:ilvl="8">
      <w:start w:val="1"/>
      <w:numFmt w:val="decimal"/>
      <w:lvlText w:val="%1.%2.%3.%4.%5.%6.%7.%8.%9."/>
      <w:lvlJc w:val="left"/>
      <w:pPr>
        <w:ind w:left="4512" w:hanging="1800"/>
      </w:pPr>
      <w:rPr>
        <w:rFonts w:hint="default"/>
      </w:rPr>
    </w:lvl>
  </w:abstractNum>
  <w:abstractNum w:abstractNumId="12" w15:restartNumberingAfterBreak="0">
    <w:nsid w:val="432B7F40"/>
    <w:multiLevelType w:val="multilevel"/>
    <w:tmpl w:val="7DAE16C4"/>
    <w:lvl w:ilvl="0">
      <w:start w:val="2"/>
      <w:numFmt w:val="decimal"/>
      <w:lvlText w:val="%1."/>
      <w:lvlJc w:val="left"/>
      <w:pPr>
        <w:ind w:left="1211" w:hanging="360"/>
      </w:pPr>
      <w:rPr>
        <w:rFonts w:hint="default"/>
      </w:rPr>
    </w:lvl>
    <w:lvl w:ilvl="1">
      <w:start w:val="2"/>
      <w:numFmt w:val="decimal"/>
      <w:lvlText w:val="%1.%2."/>
      <w:lvlJc w:val="left"/>
      <w:pPr>
        <w:ind w:left="1211" w:hanging="360"/>
      </w:pPr>
      <w:rPr>
        <w:rFonts w:hint="default"/>
        <w:b w:val="0"/>
        <w:bCs/>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3"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5" w15:restartNumberingAfterBreak="0">
    <w:nsid w:val="58725E26"/>
    <w:multiLevelType w:val="multilevel"/>
    <w:tmpl w:val="3FA04BBA"/>
    <w:lvl w:ilvl="0">
      <w:start w:val="2"/>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5B4973"/>
    <w:multiLevelType w:val="hybridMultilevel"/>
    <w:tmpl w:val="41EC63BE"/>
    <w:lvl w:ilvl="0" w:tplc="06F07FD6">
      <w:start w:val="1"/>
      <w:numFmt w:val="decimal"/>
      <w:suff w:val="space"/>
      <w:lvlText w:val="%1."/>
      <w:lvlJc w:val="left"/>
      <w:pPr>
        <w:ind w:left="0" w:firstLine="1298"/>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720A3259"/>
    <w:multiLevelType w:val="multilevel"/>
    <w:tmpl w:val="5CBAC30A"/>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imes New Roman" w:hAnsi="Times New Roman" w:cs="Times New Roman"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2" w15:restartNumberingAfterBreak="0">
    <w:nsid w:val="75F2213F"/>
    <w:multiLevelType w:val="multilevel"/>
    <w:tmpl w:val="38B25886"/>
    <w:lvl w:ilvl="0">
      <w:start w:val="1"/>
      <w:numFmt w:val="decimal"/>
      <w:lvlText w:val="%1."/>
      <w:lvlJc w:val="left"/>
      <w:pPr>
        <w:ind w:left="2345" w:hanging="360"/>
      </w:pPr>
    </w:lvl>
    <w:lvl w:ilvl="1">
      <w:start w:val="1"/>
      <w:numFmt w:val="decimal"/>
      <w:isLgl/>
      <w:lvlText w:val="%1.%2."/>
      <w:lvlJc w:val="left"/>
      <w:pPr>
        <w:ind w:left="1069" w:hanging="360"/>
      </w:pPr>
      <w:rPr>
        <w:rFonts w:hint="default"/>
        <w:color w:val="000000"/>
      </w:rPr>
    </w:lvl>
    <w:lvl w:ilvl="2">
      <w:start w:val="1"/>
      <w:numFmt w:val="decimal"/>
      <w:isLgl/>
      <w:lvlText w:val="%1.%2.%3."/>
      <w:lvlJc w:val="left"/>
      <w:pPr>
        <w:ind w:left="1430" w:hanging="720"/>
      </w:pPr>
      <w:rPr>
        <w:rFonts w:hint="default"/>
        <w:color w:val="000000"/>
      </w:rPr>
    </w:lvl>
    <w:lvl w:ilvl="3">
      <w:start w:val="1"/>
      <w:numFmt w:val="decimal"/>
      <w:isLgl/>
      <w:lvlText w:val="%1.%2.%3.%4."/>
      <w:lvlJc w:val="left"/>
      <w:pPr>
        <w:ind w:left="1431" w:hanging="720"/>
      </w:pPr>
      <w:rPr>
        <w:rFonts w:hint="default"/>
        <w:color w:val="000000"/>
      </w:rPr>
    </w:lvl>
    <w:lvl w:ilvl="4">
      <w:start w:val="1"/>
      <w:numFmt w:val="decimal"/>
      <w:isLgl/>
      <w:lvlText w:val="%1.%2.%3.%4.%5."/>
      <w:lvlJc w:val="left"/>
      <w:pPr>
        <w:ind w:left="1792" w:hanging="1080"/>
      </w:pPr>
      <w:rPr>
        <w:rFonts w:hint="default"/>
        <w:color w:val="000000"/>
      </w:rPr>
    </w:lvl>
    <w:lvl w:ilvl="5">
      <w:start w:val="1"/>
      <w:numFmt w:val="decimal"/>
      <w:isLgl/>
      <w:lvlText w:val="%1.%2.%3.%4.%5.%6."/>
      <w:lvlJc w:val="left"/>
      <w:pPr>
        <w:ind w:left="1793" w:hanging="1080"/>
      </w:pPr>
      <w:rPr>
        <w:rFonts w:hint="default"/>
        <w:color w:val="000000"/>
      </w:rPr>
    </w:lvl>
    <w:lvl w:ilvl="6">
      <w:start w:val="1"/>
      <w:numFmt w:val="decimal"/>
      <w:isLgl/>
      <w:lvlText w:val="%1.%2.%3.%4.%5.%6.%7."/>
      <w:lvlJc w:val="left"/>
      <w:pPr>
        <w:ind w:left="2154" w:hanging="1440"/>
      </w:pPr>
      <w:rPr>
        <w:rFonts w:hint="default"/>
        <w:color w:val="000000"/>
      </w:rPr>
    </w:lvl>
    <w:lvl w:ilvl="7">
      <w:start w:val="1"/>
      <w:numFmt w:val="decimal"/>
      <w:isLgl/>
      <w:lvlText w:val="%1.%2.%3.%4.%5.%6.%7.%8."/>
      <w:lvlJc w:val="left"/>
      <w:pPr>
        <w:ind w:left="2155" w:hanging="1440"/>
      </w:pPr>
      <w:rPr>
        <w:rFonts w:hint="default"/>
        <w:color w:val="000000"/>
      </w:rPr>
    </w:lvl>
    <w:lvl w:ilvl="8">
      <w:start w:val="1"/>
      <w:numFmt w:val="decimal"/>
      <w:isLgl/>
      <w:lvlText w:val="%1.%2.%3.%4.%5.%6.%7.%8.%9."/>
      <w:lvlJc w:val="left"/>
      <w:pPr>
        <w:ind w:left="2516" w:hanging="1800"/>
      </w:pPr>
      <w:rPr>
        <w:rFonts w:hint="default"/>
        <w:color w:val="000000"/>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6"/>
  </w:num>
  <w:num w:numId="2" w16cid:durableId="207184103">
    <w:abstractNumId w:val="2"/>
  </w:num>
  <w:num w:numId="3" w16cid:durableId="1528367431">
    <w:abstractNumId w:val="16"/>
  </w:num>
  <w:num w:numId="4" w16cid:durableId="1484615006">
    <w:abstractNumId w:val="17"/>
  </w:num>
  <w:num w:numId="5" w16cid:durableId="607934237">
    <w:abstractNumId w:val="14"/>
  </w:num>
  <w:num w:numId="6" w16cid:durableId="408162091">
    <w:abstractNumId w:val="23"/>
  </w:num>
  <w:num w:numId="7" w16cid:durableId="1318921492">
    <w:abstractNumId w:val="13"/>
  </w:num>
  <w:num w:numId="8" w16cid:durableId="1864435576">
    <w:abstractNumId w:val="19"/>
  </w:num>
  <w:num w:numId="9" w16cid:durableId="1345278809">
    <w:abstractNumId w:val="15"/>
  </w:num>
  <w:num w:numId="10" w16cid:durableId="496966732">
    <w:abstractNumId w:val="3"/>
  </w:num>
  <w:num w:numId="11" w16cid:durableId="29234453">
    <w:abstractNumId w:val="0"/>
  </w:num>
  <w:num w:numId="12" w16cid:durableId="1001277350">
    <w:abstractNumId w:val="4"/>
  </w:num>
  <w:num w:numId="13" w16cid:durableId="1778062779">
    <w:abstractNumId w:val="22"/>
  </w:num>
  <w:num w:numId="14" w16cid:durableId="1714035834">
    <w:abstractNumId w:val="5"/>
  </w:num>
  <w:num w:numId="15" w16cid:durableId="216863534">
    <w:abstractNumId w:val="9"/>
  </w:num>
  <w:num w:numId="16" w16cid:durableId="610941459">
    <w:abstractNumId w:val="11"/>
  </w:num>
  <w:num w:numId="17" w16cid:durableId="916094548">
    <w:abstractNumId w:val="20"/>
  </w:num>
  <w:num w:numId="18" w16cid:durableId="252663833">
    <w:abstractNumId w:val="12"/>
  </w:num>
  <w:num w:numId="19" w16cid:durableId="412043720">
    <w:abstractNumId w:val="21"/>
  </w:num>
  <w:num w:numId="20" w16cid:durableId="1891989120">
    <w:abstractNumId w:val="8"/>
  </w:num>
  <w:num w:numId="21" w16cid:durableId="400055244">
    <w:abstractNumId w:val="7"/>
  </w:num>
  <w:num w:numId="22" w16cid:durableId="1971813015">
    <w:abstractNumId w:val="1"/>
  </w:num>
  <w:num w:numId="23" w16cid:durableId="1239249701">
    <w:abstractNumId w:val="10"/>
  </w:num>
  <w:num w:numId="24" w16cid:durableId="697122832">
    <w:abstractNumId w:val="1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B47"/>
    <w:rsid w:val="00005F36"/>
    <w:rsid w:val="000060AC"/>
    <w:rsid w:val="00006991"/>
    <w:rsid w:val="00007157"/>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598"/>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4D6"/>
    <w:rsid w:val="000235DA"/>
    <w:rsid w:val="00023641"/>
    <w:rsid w:val="00024DB9"/>
    <w:rsid w:val="0002541F"/>
    <w:rsid w:val="00025B15"/>
    <w:rsid w:val="00026024"/>
    <w:rsid w:val="00026246"/>
    <w:rsid w:val="00026673"/>
    <w:rsid w:val="00026690"/>
    <w:rsid w:val="00026A51"/>
    <w:rsid w:val="00026D16"/>
    <w:rsid w:val="0003007C"/>
    <w:rsid w:val="00030C02"/>
    <w:rsid w:val="00030C76"/>
    <w:rsid w:val="00030F90"/>
    <w:rsid w:val="000315EB"/>
    <w:rsid w:val="0003169B"/>
    <w:rsid w:val="00031A62"/>
    <w:rsid w:val="000321E6"/>
    <w:rsid w:val="0003281A"/>
    <w:rsid w:val="00032B32"/>
    <w:rsid w:val="00032D19"/>
    <w:rsid w:val="00034429"/>
    <w:rsid w:val="00034A4A"/>
    <w:rsid w:val="00035221"/>
    <w:rsid w:val="000356C7"/>
    <w:rsid w:val="0003587B"/>
    <w:rsid w:val="00035EC6"/>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57C"/>
    <w:rsid w:val="000466D2"/>
    <w:rsid w:val="00046DDC"/>
    <w:rsid w:val="0004774A"/>
    <w:rsid w:val="00047B46"/>
    <w:rsid w:val="00047F6B"/>
    <w:rsid w:val="00047F87"/>
    <w:rsid w:val="00050ED6"/>
    <w:rsid w:val="00051151"/>
    <w:rsid w:val="0005148B"/>
    <w:rsid w:val="00051544"/>
    <w:rsid w:val="00051A51"/>
    <w:rsid w:val="00051D0C"/>
    <w:rsid w:val="00051E9D"/>
    <w:rsid w:val="00051F2D"/>
    <w:rsid w:val="000521F2"/>
    <w:rsid w:val="00052365"/>
    <w:rsid w:val="0005295E"/>
    <w:rsid w:val="00053139"/>
    <w:rsid w:val="0005396D"/>
    <w:rsid w:val="00053ABC"/>
    <w:rsid w:val="000543B5"/>
    <w:rsid w:val="00055235"/>
    <w:rsid w:val="000561CC"/>
    <w:rsid w:val="000571AD"/>
    <w:rsid w:val="00057346"/>
    <w:rsid w:val="000575CB"/>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3B2C"/>
    <w:rsid w:val="000749D7"/>
    <w:rsid w:val="00074A01"/>
    <w:rsid w:val="00074DEB"/>
    <w:rsid w:val="00074E9E"/>
    <w:rsid w:val="0007511C"/>
    <w:rsid w:val="00075511"/>
    <w:rsid w:val="00075D27"/>
    <w:rsid w:val="00076FB7"/>
    <w:rsid w:val="00077583"/>
    <w:rsid w:val="000775B4"/>
    <w:rsid w:val="00080396"/>
    <w:rsid w:val="00080EE8"/>
    <w:rsid w:val="00080F53"/>
    <w:rsid w:val="00081D38"/>
    <w:rsid w:val="00081F7B"/>
    <w:rsid w:val="0008241E"/>
    <w:rsid w:val="00082F6A"/>
    <w:rsid w:val="000835F3"/>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D04"/>
    <w:rsid w:val="00094604"/>
    <w:rsid w:val="00094953"/>
    <w:rsid w:val="00094BCB"/>
    <w:rsid w:val="00095834"/>
    <w:rsid w:val="00095A99"/>
    <w:rsid w:val="0009724E"/>
    <w:rsid w:val="00097B80"/>
    <w:rsid w:val="000A05FB"/>
    <w:rsid w:val="000A09BB"/>
    <w:rsid w:val="000A0DFE"/>
    <w:rsid w:val="000A0F5D"/>
    <w:rsid w:val="000A1E34"/>
    <w:rsid w:val="000A202B"/>
    <w:rsid w:val="000A2CBA"/>
    <w:rsid w:val="000A2D88"/>
    <w:rsid w:val="000A4ECF"/>
    <w:rsid w:val="000A5738"/>
    <w:rsid w:val="000A5FB1"/>
    <w:rsid w:val="000A6BBE"/>
    <w:rsid w:val="000A751A"/>
    <w:rsid w:val="000A76C1"/>
    <w:rsid w:val="000A7BF8"/>
    <w:rsid w:val="000A7E99"/>
    <w:rsid w:val="000B049C"/>
    <w:rsid w:val="000B0CED"/>
    <w:rsid w:val="000B2E23"/>
    <w:rsid w:val="000B36CB"/>
    <w:rsid w:val="000B3AD7"/>
    <w:rsid w:val="000B4E01"/>
    <w:rsid w:val="000B4E6D"/>
    <w:rsid w:val="000B4E90"/>
    <w:rsid w:val="000B51DF"/>
    <w:rsid w:val="000B5255"/>
    <w:rsid w:val="000B5490"/>
    <w:rsid w:val="000B685D"/>
    <w:rsid w:val="000B7223"/>
    <w:rsid w:val="000B7E53"/>
    <w:rsid w:val="000C006A"/>
    <w:rsid w:val="000C02F3"/>
    <w:rsid w:val="000C1241"/>
    <w:rsid w:val="000C1AE5"/>
    <w:rsid w:val="000C1F59"/>
    <w:rsid w:val="000C2039"/>
    <w:rsid w:val="000C211C"/>
    <w:rsid w:val="000C2217"/>
    <w:rsid w:val="000C238A"/>
    <w:rsid w:val="000C2C07"/>
    <w:rsid w:val="000C34A7"/>
    <w:rsid w:val="000C3D2E"/>
    <w:rsid w:val="000C3F71"/>
    <w:rsid w:val="000C4D87"/>
    <w:rsid w:val="000C4DF9"/>
    <w:rsid w:val="000C55D6"/>
    <w:rsid w:val="000C59B8"/>
    <w:rsid w:val="000C6068"/>
    <w:rsid w:val="000C6A7B"/>
    <w:rsid w:val="000C7160"/>
    <w:rsid w:val="000D0748"/>
    <w:rsid w:val="000D0F58"/>
    <w:rsid w:val="000D13D6"/>
    <w:rsid w:val="000D18E9"/>
    <w:rsid w:val="000D26D8"/>
    <w:rsid w:val="000D412D"/>
    <w:rsid w:val="000D4406"/>
    <w:rsid w:val="000D4B9C"/>
    <w:rsid w:val="000D4E2B"/>
    <w:rsid w:val="000D5C23"/>
    <w:rsid w:val="000D5C58"/>
    <w:rsid w:val="000D638A"/>
    <w:rsid w:val="000D71C2"/>
    <w:rsid w:val="000D7494"/>
    <w:rsid w:val="000D7AD2"/>
    <w:rsid w:val="000E083B"/>
    <w:rsid w:val="000E0EAE"/>
    <w:rsid w:val="000E10BD"/>
    <w:rsid w:val="000E149B"/>
    <w:rsid w:val="000E1743"/>
    <w:rsid w:val="000E2119"/>
    <w:rsid w:val="000E266E"/>
    <w:rsid w:val="000E2D33"/>
    <w:rsid w:val="000E2FD9"/>
    <w:rsid w:val="000E31D4"/>
    <w:rsid w:val="000E3448"/>
    <w:rsid w:val="000E37BD"/>
    <w:rsid w:val="000E3E3A"/>
    <w:rsid w:val="000E430C"/>
    <w:rsid w:val="000E44B7"/>
    <w:rsid w:val="000E458D"/>
    <w:rsid w:val="000E4BE5"/>
    <w:rsid w:val="000E5999"/>
    <w:rsid w:val="000E6130"/>
    <w:rsid w:val="000E6657"/>
    <w:rsid w:val="000E7154"/>
    <w:rsid w:val="000E799D"/>
    <w:rsid w:val="000E7CF8"/>
    <w:rsid w:val="000F01E1"/>
    <w:rsid w:val="000F04F7"/>
    <w:rsid w:val="000F051B"/>
    <w:rsid w:val="000F0F8A"/>
    <w:rsid w:val="000F1287"/>
    <w:rsid w:val="000F1B57"/>
    <w:rsid w:val="000F2282"/>
    <w:rsid w:val="000F2369"/>
    <w:rsid w:val="000F2FF1"/>
    <w:rsid w:val="000F32FF"/>
    <w:rsid w:val="000F403D"/>
    <w:rsid w:val="000F4AA3"/>
    <w:rsid w:val="000F4B8F"/>
    <w:rsid w:val="000F513D"/>
    <w:rsid w:val="000F5948"/>
    <w:rsid w:val="000F7102"/>
    <w:rsid w:val="000F7B93"/>
    <w:rsid w:val="00100B38"/>
    <w:rsid w:val="001010F7"/>
    <w:rsid w:val="00101313"/>
    <w:rsid w:val="00101C48"/>
    <w:rsid w:val="00101DB0"/>
    <w:rsid w:val="0010270D"/>
    <w:rsid w:val="00102D1D"/>
    <w:rsid w:val="00103779"/>
    <w:rsid w:val="001038DC"/>
    <w:rsid w:val="00103CD1"/>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6D8"/>
    <w:rsid w:val="00113B07"/>
    <w:rsid w:val="00113C79"/>
    <w:rsid w:val="00113EAE"/>
    <w:rsid w:val="00113FD3"/>
    <w:rsid w:val="00115438"/>
    <w:rsid w:val="00116783"/>
    <w:rsid w:val="00116A84"/>
    <w:rsid w:val="001178C9"/>
    <w:rsid w:val="0011798C"/>
    <w:rsid w:val="00117DD0"/>
    <w:rsid w:val="00120F58"/>
    <w:rsid w:val="00121867"/>
    <w:rsid w:val="00121982"/>
    <w:rsid w:val="0012267C"/>
    <w:rsid w:val="001229FD"/>
    <w:rsid w:val="00122BE4"/>
    <w:rsid w:val="00123DCC"/>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778"/>
    <w:rsid w:val="00140D50"/>
    <w:rsid w:val="00141292"/>
    <w:rsid w:val="00141BF1"/>
    <w:rsid w:val="00142352"/>
    <w:rsid w:val="00142759"/>
    <w:rsid w:val="0014277F"/>
    <w:rsid w:val="001427AB"/>
    <w:rsid w:val="001429E3"/>
    <w:rsid w:val="00142AB7"/>
    <w:rsid w:val="00143338"/>
    <w:rsid w:val="00143940"/>
    <w:rsid w:val="0014414A"/>
    <w:rsid w:val="001455B2"/>
    <w:rsid w:val="001455CF"/>
    <w:rsid w:val="0014578C"/>
    <w:rsid w:val="00145B8E"/>
    <w:rsid w:val="001462E3"/>
    <w:rsid w:val="00146BC9"/>
    <w:rsid w:val="00147552"/>
    <w:rsid w:val="00147A63"/>
    <w:rsid w:val="00147A8C"/>
    <w:rsid w:val="0015079A"/>
    <w:rsid w:val="00150D95"/>
    <w:rsid w:val="00150E77"/>
    <w:rsid w:val="001518C8"/>
    <w:rsid w:val="00151B23"/>
    <w:rsid w:val="0015376E"/>
    <w:rsid w:val="001538C5"/>
    <w:rsid w:val="00153D1C"/>
    <w:rsid w:val="00154487"/>
    <w:rsid w:val="0015529C"/>
    <w:rsid w:val="00155354"/>
    <w:rsid w:val="00156148"/>
    <w:rsid w:val="00156AC9"/>
    <w:rsid w:val="001578F5"/>
    <w:rsid w:val="001607EC"/>
    <w:rsid w:val="001609D9"/>
    <w:rsid w:val="00160A4A"/>
    <w:rsid w:val="0016113D"/>
    <w:rsid w:val="001620DB"/>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5D89"/>
    <w:rsid w:val="00175E7D"/>
    <w:rsid w:val="001761BB"/>
    <w:rsid w:val="00176FD3"/>
    <w:rsid w:val="00177EC6"/>
    <w:rsid w:val="001801B7"/>
    <w:rsid w:val="00180340"/>
    <w:rsid w:val="00180466"/>
    <w:rsid w:val="00181168"/>
    <w:rsid w:val="001813B3"/>
    <w:rsid w:val="00181511"/>
    <w:rsid w:val="00182729"/>
    <w:rsid w:val="00182CBF"/>
    <w:rsid w:val="00182E25"/>
    <w:rsid w:val="0018349F"/>
    <w:rsid w:val="00183AD9"/>
    <w:rsid w:val="00183BC8"/>
    <w:rsid w:val="00183BF1"/>
    <w:rsid w:val="001849BD"/>
    <w:rsid w:val="001853B6"/>
    <w:rsid w:val="00185454"/>
    <w:rsid w:val="00185780"/>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EE3"/>
    <w:rsid w:val="001B0FF2"/>
    <w:rsid w:val="001B1895"/>
    <w:rsid w:val="001B2074"/>
    <w:rsid w:val="001B2226"/>
    <w:rsid w:val="001B3250"/>
    <w:rsid w:val="001B33A4"/>
    <w:rsid w:val="001B370C"/>
    <w:rsid w:val="001B3C7D"/>
    <w:rsid w:val="001B3F4C"/>
    <w:rsid w:val="001B4266"/>
    <w:rsid w:val="001B50F3"/>
    <w:rsid w:val="001B53D6"/>
    <w:rsid w:val="001B59DE"/>
    <w:rsid w:val="001B77FA"/>
    <w:rsid w:val="001C0ACB"/>
    <w:rsid w:val="001C1AD0"/>
    <w:rsid w:val="001C1CC5"/>
    <w:rsid w:val="001C2067"/>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475"/>
    <w:rsid w:val="001D37D8"/>
    <w:rsid w:val="001D414C"/>
    <w:rsid w:val="001D41F4"/>
    <w:rsid w:val="001D5752"/>
    <w:rsid w:val="001D612E"/>
    <w:rsid w:val="001D65F8"/>
    <w:rsid w:val="001D7492"/>
    <w:rsid w:val="001D7890"/>
    <w:rsid w:val="001E0107"/>
    <w:rsid w:val="001E250F"/>
    <w:rsid w:val="001E2BC5"/>
    <w:rsid w:val="001E2F13"/>
    <w:rsid w:val="001E3801"/>
    <w:rsid w:val="001E3D5A"/>
    <w:rsid w:val="001E3E12"/>
    <w:rsid w:val="001E4891"/>
    <w:rsid w:val="001E4C29"/>
    <w:rsid w:val="001E4DB2"/>
    <w:rsid w:val="001E5521"/>
    <w:rsid w:val="001E5701"/>
    <w:rsid w:val="001E61DF"/>
    <w:rsid w:val="001E76C7"/>
    <w:rsid w:val="001E7876"/>
    <w:rsid w:val="001E7E24"/>
    <w:rsid w:val="001F018D"/>
    <w:rsid w:val="001F04C1"/>
    <w:rsid w:val="001F04E5"/>
    <w:rsid w:val="001F11B1"/>
    <w:rsid w:val="001F15A0"/>
    <w:rsid w:val="001F1D6C"/>
    <w:rsid w:val="001F1DB6"/>
    <w:rsid w:val="001F1FB1"/>
    <w:rsid w:val="001F2168"/>
    <w:rsid w:val="001F2E11"/>
    <w:rsid w:val="001F2EB6"/>
    <w:rsid w:val="001F3174"/>
    <w:rsid w:val="001F3D23"/>
    <w:rsid w:val="001F41EF"/>
    <w:rsid w:val="001F4698"/>
    <w:rsid w:val="001F5180"/>
    <w:rsid w:val="001F573E"/>
    <w:rsid w:val="001F5ED0"/>
    <w:rsid w:val="001F62B2"/>
    <w:rsid w:val="001F6551"/>
    <w:rsid w:val="001F6777"/>
    <w:rsid w:val="001F6911"/>
    <w:rsid w:val="001F6E0B"/>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4B7"/>
    <w:rsid w:val="00203725"/>
    <w:rsid w:val="002037C0"/>
    <w:rsid w:val="00203D02"/>
    <w:rsid w:val="0020417D"/>
    <w:rsid w:val="002055D6"/>
    <w:rsid w:val="002058A4"/>
    <w:rsid w:val="002059C4"/>
    <w:rsid w:val="00206179"/>
    <w:rsid w:val="002063A9"/>
    <w:rsid w:val="00206411"/>
    <w:rsid w:val="002067C0"/>
    <w:rsid w:val="002078CF"/>
    <w:rsid w:val="0020796D"/>
    <w:rsid w:val="00207CC3"/>
    <w:rsid w:val="00207E02"/>
    <w:rsid w:val="00207E40"/>
    <w:rsid w:val="00207F6F"/>
    <w:rsid w:val="00207FAC"/>
    <w:rsid w:val="00210068"/>
    <w:rsid w:val="002101DC"/>
    <w:rsid w:val="00210594"/>
    <w:rsid w:val="00210870"/>
    <w:rsid w:val="002118E2"/>
    <w:rsid w:val="00212C25"/>
    <w:rsid w:val="00212F68"/>
    <w:rsid w:val="002135C6"/>
    <w:rsid w:val="00213BC3"/>
    <w:rsid w:val="002140C5"/>
    <w:rsid w:val="00214B9D"/>
    <w:rsid w:val="00214D4B"/>
    <w:rsid w:val="00215B09"/>
    <w:rsid w:val="00215FB5"/>
    <w:rsid w:val="002163DC"/>
    <w:rsid w:val="00216766"/>
    <w:rsid w:val="00216820"/>
    <w:rsid w:val="00217893"/>
    <w:rsid w:val="00220588"/>
    <w:rsid w:val="00220B88"/>
    <w:rsid w:val="002211A8"/>
    <w:rsid w:val="00221235"/>
    <w:rsid w:val="00221B99"/>
    <w:rsid w:val="00221CC0"/>
    <w:rsid w:val="0022234B"/>
    <w:rsid w:val="00222A21"/>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534"/>
    <w:rsid w:val="002358F1"/>
    <w:rsid w:val="00237305"/>
    <w:rsid w:val="002374F8"/>
    <w:rsid w:val="00237D64"/>
    <w:rsid w:val="00237EA0"/>
    <w:rsid w:val="002411C2"/>
    <w:rsid w:val="002415C7"/>
    <w:rsid w:val="0024180E"/>
    <w:rsid w:val="00241B49"/>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F31"/>
    <w:rsid w:val="00252A35"/>
    <w:rsid w:val="00253090"/>
    <w:rsid w:val="00253C3C"/>
    <w:rsid w:val="00254895"/>
    <w:rsid w:val="00254B13"/>
    <w:rsid w:val="00255225"/>
    <w:rsid w:val="0025607C"/>
    <w:rsid w:val="00256D84"/>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29"/>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116"/>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B"/>
    <w:rsid w:val="002B19CD"/>
    <w:rsid w:val="002B1AD3"/>
    <w:rsid w:val="002B2FCD"/>
    <w:rsid w:val="002B32CA"/>
    <w:rsid w:val="002B3F04"/>
    <w:rsid w:val="002B42DA"/>
    <w:rsid w:val="002B49CA"/>
    <w:rsid w:val="002B4DFD"/>
    <w:rsid w:val="002B6251"/>
    <w:rsid w:val="002B6B9E"/>
    <w:rsid w:val="002B6FF7"/>
    <w:rsid w:val="002B75F7"/>
    <w:rsid w:val="002B7CFA"/>
    <w:rsid w:val="002C0EDA"/>
    <w:rsid w:val="002C14FC"/>
    <w:rsid w:val="002C17A0"/>
    <w:rsid w:val="002C1FB6"/>
    <w:rsid w:val="002C215A"/>
    <w:rsid w:val="002C27BD"/>
    <w:rsid w:val="002C2936"/>
    <w:rsid w:val="002C2A10"/>
    <w:rsid w:val="002C2A21"/>
    <w:rsid w:val="002C2DD1"/>
    <w:rsid w:val="002C362D"/>
    <w:rsid w:val="002C42B3"/>
    <w:rsid w:val="002C4AE8"/>
    <w:rsid w:val="002C5037"/>
    <w:rsid w:val="002C5249"/>
    <w:rsid w:val="002C52C2"/>
    <w:rsid w:val="002C53E8"/>
    <w:rsid w:val="002C5808"/>
    <w:rsid w:val="002C5826"/>
    <w:rsid w:val="002C590C"/>
    <w:rsid w:val="002C5FF7"/>
    <w:rsid w:val="002C65B9"/>
    <w:rsid w:val="002C7383"/>
    <w:rsid w:val="002D1083"/>
    <w:rsid w:val="002D1ADC"/>
    <w:rsid w:val="002D1C99"/>
    <w:rsid w:val="002D1EFA"/>
    <w:rsid w:val="002D236C"/>
    <w:rsid w:val="002D28EF"/>
    <w:rsid w:val="002D3712"/>
    <w:rsid w:val="002D470F"/>
    <w:rsid w:val="002D48BB"/>
    <w:rsid w:val="002D51D8"/>
    <w:rsid w:val="002D54D5"/>
    <w:rsid w:val="002D5ABC"/>
    <w:rsid w:val="002D5F36"/>
    <w:rsid w:val="002D61AE"/>
    <w:rsid w:val="002D6348"/>
    <w:rsid w:val="002D6D51"/>
    <w:rsid w:val="002D6E52"/>
    <w:rsid w:val="002D6F74"/>
    <w:rsid w:val="002D71B6"/>
    <w:rsid w:val="002D7F06"/>
    <w:rsid w:val="002E00F1"/>
    <w:rsid w:val="002E115D"/>
    <w:rsid w:val="002E120E"/>
    <w:rsid w:val="002E1796"/>
    <w:rsid w:val="002E259F"/>
    <w:rsid w:val="002E2687"/>
    <w:rsid w:val="002E2B93"/>
    <w:rsid w:val="002E2CD8"/>
    <w:rsid w:val="002E348F"/>
    <w:rsid w:val="002E3C32"/>
    <w:rsid w:val="002E3F25"/>
    <w:rsid w:val="002E490B"/>
    <w:rsid w:val="002E4A5A"/>
    <w:rsid w:val="002E5C9B"/>
    <w:rsid w:val="002E5EA9"/>
    <w:rsid w:val="002E697E"/>
    <w:rsid w:val="002E6BB6"/>
    <w:rsid w:val="002F05C1"/>
    <w:rsid w:val="002F0663"/>
    <w:rsid w:val="002F0FBA"/>
    <w:rsid w:val="002F12E7"/>
    <w:rsid w:val="002F148F"/>
    <w:rsid w:val="002F1807"/>
    <w:rsid w:val="002F1998"/>
    <w:rsid w:val="002F1CD9"/>
    <w:rsid w:val="002F1D5C"/>
    <w:rsid w:val="002F31A4"/>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EE9"/>
    <w:rsid w:val="00306F87"/>
    <w:rsid w:val="003071C0"/>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5C3"/>
    <w:rsid w:val="00317AC3"/>
    <w:rsid w:val="00320115"/>
    <w:rsid w:val="00321802"/>
    <w:rsid w:val="00321A79"/>
    <w:rsid w:val="00321B1F"/>
    <w:rsid w:val="0032240B"/>
    <w:rsid w:val="0032266C"/>
    <w:rsid w:val="003232C3"/>
    <w:rsid w:val="00324073"/>
    <w:rsid w:val="003241B0"/>
    <w:rsid w:val="003241B4"/>
    <w:rsid w:val="0032494C"/>
    <w:rsid w:val="00325243"/>
    <w:rsid w:val="00325A84"/>
    <w:rsid w:val="00325BB7"/>
    <w:rsid w:val="00325D58"/>
    <w:rsid w:val="00325F1F"/>
    <w:rsid w:val="003260DE"/>
    <w:rsid w:val="00326357"/>
    <w:rsid w:val="00326583"/>
    <w:rsid w:val="00326CB7"/>
    <w:rsid w:val="00326F19"/>
    <w:rsid w:val="00326F9E"/>
    <w:rsid w:val="003300F2"/>
    <w:rsid w:val="00331673"/>
    <w:rsid w:val="00331ED1"/>
    <w:rsid w:val="003328D9"/>
    <w:rsid w:val="00333BFA"/>
    <w:rsid w:val="00333F9B"/>
    <w:rsid w:val="00334A25"/>
    <w:rsid w:val="00334D33"/>
    <w:rsid w:val="00334EB8"/>
    <w:rsid w:val="00335A01"/>
    <w:rsid w:val="00335DA5"/>
    <w:rsid w:val="0033642E"/>
    <w:rsid w:val="00336F94"/>
    <w:rsid w:val="003406FD"/>
    <w:rsid w:val="00340A8A"/>
    <w:rsid w:val="00340F7A"/>
    <w:rsid w:val="00341929"/>
    <w:rsid w:val="00341D9A"/>
    <w:rsid w:val="00343586"/>
    <w:rsid w:val="003436A3"/>
    <w:rsid w:val="00343AFE"/>
    <w:rsid w:val="0034460F"/>
    <w:rsid w:val="00344F46"/>
    <w:rsid w:val="00345141"/>
    <w:rsid w:val="003451F8"/>
    <w:rsid w:val="003453C2"/>
    <w:rsid w:val="003463A2"/>
    <w:rsid w:val="00346410"/>
    <w:rsid w:val="00350286"/>
    <w:rsid w:val="0035041E"/>
    <w:rsid w:val="00350730"/>
    <w:rsid w:val="00350F1E"/>
    <w:rsid w:val="00350F9D"/>
    <w:rsid w:val="00351D68"/>
    <w:rsid w:val="00352626"/>
    <w:rsid w:val="00352C78"/>
    <w:rsid w:val="003536CF"/>
    <w:rsid w:val="00353A48"/>
    <w:rsid w:val="00353D1B"/>
    <w:rsid w:val="00354AB4"/>
    <w:rsid w:val="00355501"/>
    <w:rsid w:val="00355743"/>
    <w:rsid w:val="00355846"/>
    <w:rsid w:val="003559E0"/>
    <w:rsid w:val="00356D0D"/>
    <w:rsid w:val="00356EBC"/>
    <w:rsid w:val="003576C1"/>
    <w:rsid w:val="00357BB8"/>
    <w:rsid w:val="00357C23"/>
    <w:rsid w:val="003600F2"/>
    <w:rsid w:val="00360DB9"/>
    <w:rsid w:val="00360F9B"/>
    <w:rsid w:val="003612DE"/>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988"/>
    <w:rsid w:val="00375B68"/>
    <w:rsid w:val="0037632B"/>
    <w:rsid w:val="00376628"/>
    <w:rsid w:val="0037691C"/>
    <w:rsid w:val="003771ED"/>
    <w:rsid w:val="00377497"/>
    <w:rsid w:val="00377925"/>
    <w:rsid w:val="00377C16"/>
    <w:rsid w:val="00377C96"/>
    <w:rsid w:val="00380076"/>
    <w:rsid w:val="0038032E"/>
    <w:rsid w:val="0038039F"/>
    <w:rsid w:val="003803F4"/>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528"/>
    <w:rsid w:val="003977D0"/>
    <w:rsid w:val="003A00F1"/>
    <w:rsid w:val="003A050E"/>
    <w:rsid w:val="003A050F"/>
    <w:rsid w:val="003A0CAA"/>
    <w:rsid w:val="003A0DE7"/>
    <w:rsid w:val="003A0EC0"/>
    <w:rsid w:val="003A1229"/>
    <w:rsid w:val="003A1F9F"/>
    <w:rsid w:val="003A2E01"/>
    <w:rsid w:val="003A2F4F"/>
    <w:rsid w:val="003A30C5"/>
    <w:rsid w:val="003A3B84"/>
    <w:rsid w:val="003A3C99"/>
    <w:rsid w:val="003A43DD"/>
    <w:rsid w:val="003A441C"/>
    <w:rsid w:val="003A4559"/>
    <w:rsid w:val="003A4AC3"/>
    <w:rsid w:val="003A636D"/>
    <w:rsid w:val="003A65F9"/>
    <w:rsid w:val="003A6638"/>
    <w:rsid w:val="003A6652"/>
    <w:rsid w:val="003A683D"/>
    <w:rsid w:val="003A6BC4"/>
    <w:rsid w:val="003A78F6"/>
    <w:rsid w:val="003B03D1"/>
    <w:rsid w:val="003B0B2D"/>
    <w:rsid w:val="003B0F1F"/>
    <w:rsid w:val="003B12DE"/>
    <w:rsid w:val="003B160F"/>
    <w:rsid w:val="003B1ED1"/>
    <w:rsid w:val="003B3624"/>
    <w:rsid w:val="003B3660"/>
    <w:rsid w:val="003B386F"/>
    <w:rsid w:val="003B39F9"/>
    <w:rsid w:val="003B4138"/>
    <w:rsid w:val="003B42D7"/>
    <w:rsid w:val="003B6924"/>
    <w:rsid w:val="003B73B7"/>
    <w:rsid w:val="003B7634"/>
    <w:rsid w:val="003B78AD"/>
    <w:rsid w:val="003C018A"/>
    <w:rsid w:val="003C07A3"/>
    <w:rsid w:val="003C0E6B"/>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359B"/>
    <w:rsid w:val="003D38EC"/>
    <w:rsid w:val="003D3EC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405"/>
    <w:rsid w:val="003E1D80"/>
    <w:rsid w:val="003E2280"/>
    <w:rsid w:val="003E23F7"/>
    <w:rsid w:val="003E2796"/>
    <w:rsid w:val="003E4314"/>
    <w:rsid w:val="003E436D"/>
    <w:rsid w:val="003E4AC7"/>
    <w:rsid w:val="003E4DB9"/>
    <w:rsid w:val="003E51C1"/>
    <w:rsid w:val="003E6626"/>
    <w:rsid w:val="003E664F"/>
    <w:rsid w:val="003E713F"/>
    <w:rsid w:val="003E7F39"/>
    <w:rsid w:val="003F03B1"/>
    <w:rsid w:val="003F084C"/>
    <w:rsid w:val="003F092C"/>
    <w:rsid w:val="003F0DA7"/>
    <w:rsid w:val="003F0E1B"/>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9BF"/>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45E"/>
    <w:rsid w:val="004147BD"/>
    <w:rsid w:val="004157B6"/>
    <w:rsid w:val="0041685F"/>
    <w:rsid w:val="00416CD6"/>
    <w:rsid w:val="00416D08"/>
    <w:rsid w:val="00416E5D"/>
    <w:rsid w:val="004170BC"/>
    <w:rsid w:val="00417604"/>
    <w:rsid w:val="00421AF5"/>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C04"/>
    <w:rsid w:val="00443DE5"/>
    <w:rsid w:val="00443FA8"/>
    <w:rsid w:val="00443FEB"/>
    <w:rsid w:val="00444241"/>
    <w:rsid w:val="004442A9"/>
    <w:rsid w:val="00444CAF"/>
    <w:rsid w:val="00444DC8"/>
    <w:rsid w:val="00445041"/>
    <w:rsid w:val="00445162"/>
    <w:rsid w:val="00445179"/>
    <w:rsid w:val="00445ADA"/>
    <w:rsid w:val="0044639E"/>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214"/>
    <w:rsid w:val="004545ED"/>
    <w:rsid w:val="004549C6"/>
    <w:rsid w:val="00454F45"/>
    <w:rsid w:val="00455131"/>
    <w:rsid w:val="00455562"/>
    <w:rsid w:val="00455810"/>
    <w:rsid w:val="00455A08"/>
    <w:rsid w:val="00455AA9"/>
    <w:rsid w:val="00455AE4"/>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756"/>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4B85"/>
    <w:rsid w:val="00475262"/>
    <w:rsid w:val="0047554A"/>
    <w:rsid w:val="0047561D"/>
    <w:rsid w:val="00475D56"/>
    <w:rsid w:val="00475F9B"/>
    <w:rsid w:val="00476119"/>
    <w:rsid w:val="004765F1"/>
    <w:rsid w:val="0047687E"/>
    <w:rsid w:val="00476CDD"/>
    <w:rsid w:val="00476F8C"/>
    <w:rsid w:val="00477E28"/>
    <w:rsid w:val="00481849"/>
    <w:rsid w:val="00482647"/>
    <w:rsid w:val="00482BC0"/>
    <w:rsid w:val="00483066"/>
    <w:rsid w:val="00483462"/>
    <w:rsid w:val="00483E10"/>
    <w:rsid w:val="00484423"/>
    <w:rsid w:val="004847DE"/>
    <w:rsid w:val="00484906"/>
    <w:rsid w:val="00484E76"/>
    <w:rsid w:val="0048587E"/>
    <w:rsid w:val="00485E23"/>
    <w:rsid w:val="0048654D"/>
    <w:rsid w:val="004867B9"/>
    <w:rsid w:val="00486B0D"/>
    <w:rsid w:val="00486DCD"/>
    <w:rsid w:val="004873D5"/>
    <w:rsid w:val="004905CE"/>
    <w:rsid w:val="004909FF"/>
    <w:rsid w:val="004923AA"/>
    <w:rsid w:val="00495101"/>
    <w:rsid w:val="0049538A"/>
    <w:rsid w:val="00495F71"/>
    <w:rsid w:val="00496EFB"/>
    <w:rsid w:val="00497851"/>
    <w:rsid w:val="0049788B"/>
    <w:rsid w:val="00497DF3"/>
    <w:rsid w:val="004A01F5"/>
    <w:rsid w:val="004A0401"/>
    <w:rsid w:val="004A0E10"/>
    <w:rsid w:val="004A13CE"/>
    <w:rsid w:val="004A1BB5"/>
    <w:rsid w:val="004A1CC0"/>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6C3"/>
    <w:rsid w:val="004B0E0C"/>
    <w:rsid w:val="004B15B4"/>
    <w:rsid w:val="004B1B04"/>
    <w:rsid w:val="004B1B96"/>
    <w:rsid w:val="004B2DE0"/>
    <w:rsid w:val="004B2DE4"/>
    <w:rsid w:val="004B3551"/>
    <w:rsid w:val="004B4028"/>
    <w:rsid w:val="004B42DF"/>
    <w:rsid w:val="004B45A7"/>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7A9"/>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D78"/>
    <w:rsid w:val="004F30E1"/>
    <w:rsid w:val="004F33F0"/>
    <w:rsid w:val="004F4D51"/>
    <w:rsid w:val="004F50BE"/>
    <w:rsid w:val="004F6FEF"/>
    <w:rsid w:val="004F7943"/>
    <w:rsid w:val="005002B8"/>
    <w:rsid w:val="00500818"/>
    <w:rsid w:val="00501200"/>
    <w:rsid w:val="00501215"/>
    <w:rsid w:val="00501416"/>
    <w:rsid w:val="005020EF"/>
    <w:rsid w:val="0050218B"/>
    <w:rsid w:val="0050224F"/>
    <w:rsid w:val="00502DFA"/>
    <w:rsid w:val="005032DE"/>
    <w:rsid w:val="005035B0"/>
    <w:rsid w:val="00503E5F"/>
    <w:rsid w:val="005047B8"/>
    <w:rsid w:val="00504E9D"/>
    <w:rsid w:val="00505400"/>
    <w:rsid w:val="00505506"/>
    <w:rsid w:val="005070CC"/>
    <w:rsid w:val="0050724C"/>
    <w:rsid w:val="00507441"/>
    <w:rsid w:val="00507DC9"/>
    <w:rsid w:val="0051028A"/>
    <w:rsid w:val="005107DF"/>
    <w:rsid w:val="0051113D"/>
    <w:rsid w:val="0051148D"/>
    <w:rsid w:val="00511821"/>
    <w:rsid w:val="00511E57"/>
    <w:rsid w:val="005122FE"/>
    <w:rsid w:val="0051270F"/>
    <w:rsid w:val="00512760"/>
    <w:rsid w:val="00512B1D"/>
    <w:rsid w:val="00512C9F"/>
    <w:rsid w:val="00512D6B"/>
    <w:rsid w:val="00512E29"/>
    <w:rsid w:val="00512E53"/>
    <w:rsid w:val="0051329C"/>
    <w:rsid w:val="00513D2A"/>
    <w:rsid w:val="0051416C"/>
    <w:rsid w:val="0051508F"/>
    <w:rsid w:val="00515C55"/>
    <w:rsid w:val="00515CBD"/>
    <w:rsid w:val="00515ED0"/>
    <w:rsid w:val="00516043"/>
    <w:rsid w:val="0051611C"/>
    <w:rsid w:val="0051688D"/>
    <w:rsid w:val="0051695B"/>
    <w:rsid w:val="00517A42"/>
    <w:rsid w:val="005209A8"/>
    <w:rsid w:val="005212AF"/>
    <w:rsid w:val="005220B3"/>
    <w:rsid w:val="00522200"/>
    <w:rsid w:val="0052250E"/>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19EA"/>
    <w:rsid w:val="005321FB"/>
    <w:rsid w:val="0053254A"/>
    <w:rsid w:val="00532EC8"/>
    <w:rsid w:val="005332CF"/>
    <w:rsid w:val="005334CF"/>
    <w:rsid w:val="00533865"/>
    <w:rsid w:val="00533C4A"/>
    <w:rsid w:val="0053432A"/>
    <w:rsid w:val="005346BB"/>
    <w:rsid w:val="00535763"/>
    <w:rsid w:val="005357BB"/>
    <w:rsid w:val="00535CE9"/>
    <w:rsid w:val="005377B5"/>
    <w:rsid w:val="005379E7"/>
    <w:rsid w:val="00537A4A"/>
    <w:rsid w:val="00540094"/>
    <w:rsid w:val="005404A6"/>
    <w:rsid w:val="00540743"/>
    <w:rsid w:val="00540C9A"/>
    <w:rsid w:val="0054132A"/>
    <w:rsid w:val="00541498"/>
    <w:rsid w:val="005415E4"/>
    <w:rsid w:val="00541BC4"/>
    <w:rsid w:val="005420ED"/>
    <w:rsid w:val="00542A74"/>
    <w:rsid w:val="00543AE0"/>
    <w:rsid w:val="00543EF5"/>
    <w:rsid w:val="005441F7"/>
    <w:rsid w:val="005448A6"/>
    <w:rsid w:val="00545234"/>
    <w:rsid w:val="005464B7"/>
    <w:rsid w:val="00547265"/>
    <w:rsid w:val="00547443"/>
    <w:rsid w:val="00550418"/>
    <w:rsid w:val="005505A6"/>
    <w:rsid w:val="005505BF"/>
    <w:rsid w:val="00550DBF"/>
    <w:rsid w:val="00551B0D"/>
    <w:rsid w:val="00551FA7"/>
    <w:rsid w:val="00553286"/>
    <w:rsid w:val="00553E2C"/>
    <w:rsid w:val="0055476C"/>
    <w:rsid w:val="00555C77"/>
    <w:rsid w:val="0055710D"/>
    <w:rsid w:val="00557458"/>
    <w:rsid w:val="005605D0"/>
    <w:rsid w:val="0056072A"/>
    <w:rsid w:val="00560AD2"/>
    <w:rsid w:val="00560C75"/>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087"/>
    <w:rsid w:val="005651C4"/>
    <w:rsid w:val="00565724"/>
    <w:rsid w:val="005662F1"/>
    <w:rsid w:val="005669CC"/>
    <w:rsid w:val="00566CC6"/>
    <w:rsid w:val="005670A1"/>
    <w:rsid w:val="00567348"/>
    <w:rsid w:val="00567800"/>
    <w:rsid w:val="00567A52"/>
    <w:rsid w:val="00567D50"/>
    <w:rsid w:val="00570722"/>
    <w:rsid w:val="0057118D"/>
    <w:rsid w:val="0057158C"/>
    <w:rsid w:val="005717E5"/>
    <w:rsid w:val="005717E7"/>
    <w:rsid w:val="0057188A"/>
    <w:rsid w:val="00571EE0"/>
    <w:rsid w:val="00572AF3"/>
    <w:rsid w:val="00572DCF"/>
    <w:rsid w:val="00574529"/>
    <w:rsid w:val="00574AA1"/>
    <w:rsid w:val="005753B6"/>
    <w:rsid w:val="00575DFE"/>
    <w:rsid w:val="00575E5F"/>
    <w:rsid w:val="005769FF"/>
    <w:rsid w:val="0057745D"/>
    <w:rsid w:val="00577925"/>
    <w:rsid w:val="00577A72"/>
    <w:rsid w:val="005806D2"/>
    <w:rsid w:val="00582CE9"/>
    <w:rsid w:val="00583195"/>
    <w:rsid w:val="00583217"/>
    <w:rsid w:val="0058377F"/>
    <w:rsid w:val="00583982"/>
    <w:rsid w:val="00583B84"/>
    <w:rsid w:val="00583CA7"/>
    <w:rsid w:val="00584DCA"/>
    <w:rsid w:val="0058525D"/>
    <w:rsid w:val="0058584C"/>
    <w:rsid w:val="00585C84"/>
    <w:rsid w:val="005864C8"/>
    <w:rsid w:val="00586B47"/>
    <w:rsid w:val="0058726C"/>
    <w:rsid w:val="005872C9"/>
    <w:rsid w:val="00587BAC"/>
    <w:rsid w:val="00590030"/>
    <w:rsid w:val="00590232"/>
    <w:rsid w:val="00590455"/>
    <w:rsid w:val="00593111"/>
    <w:rsid w:val="00593816"/>
    <w:rsid w:val="00593D67"/>
    <w:rsid w:val="00593F3E"/>
    <w:rsid w:val="00594FA6"/>
    <w:rsid w:val="00595F0B"/>
    <w:rsid w:val="00595F1A"/>
    <w:rsid w:val="00595F8E"/>
    <w:rsid w:val="00596775"/>
    <w:rsid w:val="00596895"/>
    <w:rsid w:val="00596BDA"/>
    <w:rsid w:val="00596C27"/>
    <w:rsid w:val="00597743"/>
    <w:rsid w:val="00597972"/>
    <w:rsid w:val="005979E9"/>
    <w:rsid w:val="005A0791"/>
    <w:rsid w:val="005A07D8"/>
    <w:rsid w:val="005A195F"/>
    <w:rsid w:val="005A2704"/>
    <w:rsid w:val="005A2AC1"/>
    <w:rsid w:val="005A2B07"/>
    <w:rsid w:val="005A361B"/>
    <w:rsid w:val="005A4C5B"/>
    <w:rsid w:val="005A58E6"/>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BE3"/>
    <w:rsid w:val="005D7D8C"/>
    <w:rsid w:val="005E07FD"/>
    <w:rsid w:val="005E0D10"/>
    <w:rsid w:val="005E1041"/>
    <w:rsid w:val="005E1572"/>
    <w:rsid w:val="005E25A4"/>
    <w:rsid w:val="005E2611"/>
    <w:rsid w:val="005E2700"/>
    <w:rsid w:val="005E29E3"/>
    <w:rsid w:val="005E2C4A"/>
    <w:rsid w:val="005E2D0D"/>
    <w:rsid w:val="005E36FB"/>
    <w:rsid w:val="005E3B81"/>
    <w:rsid w:val="005E40F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2E74"/>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CE7"/>
    <w:rsid w:val="00605629"/>
    <w:rsid w:val="006059FB"/>
    <w:rsid w:val="00605D03"/>
    <w:rsid w:val="00606FD4"/>
    <w:rsid w:val="00607C46"/>
    <w:rsid w:val="006102F3"/>
    <w:rsid w:val="0061093E"/>
    <w:rsid w:val="006119DC"/>
    <w:rsid w:val="00612434"/>
    <w:rsid w:val="00612CE6"/>
    <w:rsid w:val="00612DA3"/>
    <w:rsid w:val="00612EDD"/>
    <w:rsid w:val="00612FBA"/>
    <w:rsid w:val="006130D0"/>
    <w:rsid w:val="0061391B"/>
    <w:rsid w:val="00614A7B"/>
    <w:rsid w:val="00614FF2"/>
    <w:rsid w:val="006158E4"/>
    <w:rsid w:val="006158FB"/>
    <w:rsid w:val="00615C08"/>
    <w:rsid w:val="00616245"/>
    <w:rsid w:val="0061733E"/>
    <w:rsid w:val="0061741C"/>
    <w:rsid w:val="0061785B"/>
    <w:rsid w:val="006207BC"/>
    <w:rsid w:val="00621335"/>
    <w:rsid w:val="0062150E"/>
    <w:rsid w:val="00621EE4"/>
    <w:rsid w:val="006238AF"/>
    <w:rsid w:val="00623DC0"/>
    <w:rsid w:val="00623F37"/>
    <w:rsid w:val="00623F56"/>
    <w:rsid w:val="006242E9"/>
    <w:rsid w:val="00624F3D"/>
    <w:rsid w:val="006250F6"/>
    <w:rsid w:val="006258F1"/>
    <w:rsid w:val="00626341"/>
    <w:rsid w:val="00626BBC"/>
    <w:rsid w:val="006274B9"/>
    <w:rsid w:val="0062770C"/>
    <w:rsid w:val="00627808"/>
    <w:rsid w:val="0062788C"/>
    <w:rsid w:val="00627CD4"/>
    <w:rsid w:val="006300B6"/>
    <w:rsid w:val="00630A0F"/>
    <w:rsid w:val="00630DE9"/>
    <w:rsid w:val="00630F03"/>
    <w:rsid w:val="00630F13"/>
    <w:rsid w:val="0063163D"/>
    <w:rsid w:val="0063174A"/>
    <w:rsid w:val="0063190D"/>
    <w:rsid w:val="00631E78"/>
    <w:rsid w:val="0063216A"/>
    <w:rsid w:val="00632229"/>
    <w:rsid w:val="00632B0E"/>
    <w:rsid w:val="00632F7B"/>
    <w:rsid w:val="00633384"/>
    <w:rsid w:val="00633526"/>
    <w:rsid w:val="00633A99"/>
    <w:rsid w:val="00633F89"/>
    <w:rsid w:val="0063491E"/>
    <w:rsid w:val="006349FB"/>
    <w:rsid w:val="00634E47"/>
    <w:rsid w:val="00635013"/>
    <w:rsid w:val="0063557A"/>
    <w:rsid w:val="00636208"/>
    <w:rsid w:val="006363A5"/>
    <w:rsid w:val="00637259"/>
    <w:rsid w:val="006375BD"/>
    <w:rsid w:val="00637F68"/>
    <w:rsid w:val="00640399"/>
    <w:rsid w:val="00640DBD"/>
    <w:rsid w:val="0064154C"/>
    <w:rsid w:val="0064169B"/>
    <w:rsid w:val="006420A2"/>
    <w:rsid w:val="0064259A"/>
    <w:rsid w:val="00642683"/>
    <w:rsid w:val="006428CA"/>
    <w:rsid w:val="00642920"/>
    <w:rsid w:val="00642E25"/>
    <w:rsid w:val="0064351F"/>
    <w:rsid w:val="00643C6F"/>
    <w:rsid w:val="006440AA"/>
    <w:rsid w:val="006448B8"/>
    <w:rsid w:val="00645BE0"/>
    <w:rsid w:val="00645D80"/>
    <w:rsid w:val="00645DF8"/>
    <w:rsid w:val="00645E83"/>
    <w:rsid w:val="006460FF"/>
    <w:rsid w:val="006465C3"/>
    <w:rsid w:val="00646974"/>
    <w:rsid w:val="0064778F"/>
    <w:rsid w:val="006503AE"/>
    <w:rsid w:val="0065109E"/>
    <w:rsid w:val="006512AF"/>
    <w:rsid w:val="00651301"/>
    <w:rsid w:val="0065132D"/>
    <w:rsid w:val="00651E2B"/>
    <w:rsid w:val="0065231A"/>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660BA"/>
    <w:rsid w:val="0066677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09A"/>
    <w:rsid w:val="00681CDE"/>
    <w:rsid w:val="00681E77"/>
    <w:rsid w:val="006824FC"/>
    <w:rsid w:val="006837D6"/>
    <w:rsid w:val="00683A49"/>
    <w:rsid w:val="0068448B"/>
    <w:rsid w:val="00684A39"/>
    <w:rsid w:val="00685538"/>
    <w:rsid w:val="00685C49"/>
    <w:rsid w:val="00685F30"/>
    <w:rsid w:val="006864E5"/>
    <w:rsid w:val="0068660C"/>
    <w:rsid w:val="006876B2"/>
    <w:rsid w:val="00687997"/>
    <w:rsid w:val="00687D95"/>
    <w:rsid w:val="00687E47"/>
    <w:rsid w:val="00687FC9"/>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50D"/>
    <w:rsid w:val="00694911"/>
    <w:rsid w:val="00696781"/>
    <w:rsid w:val="006967C9"/>
    <w:rsid w:val="00696EED"/>
    <w:rsid w:val="006974CE"/>
    <w:rsid w:val="00697FA2"/>
    <w:rsid w:val="006A049B"/>
    <w:rsid w:val="006A1307"/>
    <w:rsid w:val="006A13BA"/>
    <w:rsid w:val="006A2327"/>
    <w:rsid w:val="006A2889"/>
    <w:rsid w:val="006A2C66"/>
    <w:rsid w:val="006A3033"/>
    <w:rsid w:val="006A4007"/>
    <w:rsid w:val="006A46D8"/>
    <w:rsid w:val="006A4AF7"/>
    <w:rsid w:val="006A58FD"/>
    <w:rsid w:val="006A5FCC"/>
    <w:rsid w:val="006A6750"/>
    <w:rsid w:val="006A675A"/>
    <w:rsid w:val="006A737F"/>
    <w:rsid w:val="006A7476"/>
    <w:rsid w:val="006A7D03"/>
    <w:rsid w:val="006B019A"/>
    <w:rsid w:val="006B02BE"/>
    <w:rsid w:val="006B0411"/>
    <w:rsid w:val="006B0E56"/>
    <w:rsid w:val="006B257C"/>
    <w:rsid w:val="006B30B8"/>
    <w:rsid w:val="006B35FA"/>
    <w:rsid w:val="006B3B0C"/>
    <w:rsid w:val="006B3FBF"/>
    <w:rsid w:val="006B44C0"/>
    <w:rsid w:val="006B4773"/>
    <w:rsid w:val="006B4B0E"/>
    <w:rsid w:val="006B5492"/>
    <w:rsid w:val="006B5692"/>
    <w:rsid w:val="006B56F2"/>
    <w:rsid w:val="006B5A2F"/>
    <w:rsid w:val="006B746E"/>
    <w:rsid w:val="006B7F6F"/>
    <w:rsid w:val="006C02E1"/>
    <w:rsid w:val="006C0723"/>
    <w:rsid w:val="006C0B42"/>
    <w:rsid w:val="006C0F06"/>
    <w:rsid w:val="006C176F"/>
    <w:rsid w:val="006C1CEA"/>
    <w:rsid w:val="006C2ED7"/>
    <w:rsid w:val="006C3B38"/>
    <w:rsid w:val="006C3B7E"/>
    <w:rsid w:val="006C4A69"/>
    <w:rsid w:val="006C4B06"/>
    <w:rsid w:val="006C5009"/>
    <w:rsid w:val="006C5611"/>
    <w:rsid w:val="006C571E"/>
    <w:rsid w:val="006C5D8A"/>
    <w:rsid w:val="006C613D"/>
    <w:rsid w:val="006C6272"/>
    <w:rsid w:val="006C63B5"/>
    <w:rsid w:val="006C67DC"/>
    <w:rsid w:val="006C749B"/>
    <w:rsid w:val="006C7941"/>
    <w:rsid w:val="006D0C7D"/>
    <w:rsid w:val="006D0D4C"/>
    <w:rsid w:val="006D0EC0"/>
    <w:rsid w:val="006D1119"/>
    <w:rsid w:val="006D224F"/>
    <w:rsid w:val="006D2363"/>
    <w:rsid w:val="006D3202"/>
    <w:rsid w:val="006D3B2B"/>
    <w:rsid w:val="006D3C8B"/>
    <w:rsid w:val="006D463E"/>
    <w:rsid w:val="006D5E06"/>
    <w:rsid w:val="006D65C1"/>
    <w:rsid w:val="006D6694"/>
    <w:rsid w:val="006D675E"/>
    <w:rsid w:val="006D6911"/>
    <w:rsid w:val="006D6D97"/>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06AA"/>
    <w:rsid w:val="006F1598"/>
    <w:rsid w:val="006F2478"/>
    <w:rsid w:val="006F2F71"/>
    <w:rsid w:val="006F4380"/>
    <w:rsid w:val="006F506C"/>
    <w:rsid w:val="006F5857"/>
    <w:rsid w:val="006F5B33"/>
    <w:rsid w:val="006F631C"/>
    <w:rsid w:val="006F6DAA"/>
    <w:rsid w:val="006F7115"/>
    <w:rsid w:val="0070026C"/>
    <w:rsid w:val="00701093"/>
    <w:rsid w:val="00701577"/>
    <w:rsid w:val="0070177A"/>
    <w:rsid w:val="0070201C"/>
    <w:rsid w:val="007022FB"/>
    <w:rsid w:val="0070256E"/>
    <w:rsid w:val="00702FDC"/>
    <w:rsid w:val="00703132"/>
    <w:rsid w:val="00703430"/>
    <w:rsid w:val="0070349D"/>
    <w:rsid w:val="00704310"/>
    <w:rsid w:val="007046CE"/>
    <w:rsid w:val="007060E1"/>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1C"/>
    <w:rsid w:val="007160DA"/>
    <w:rsid w:val="0071650A"/>
    <w:rsid w:val="0071679C"/>
    <w:rsid w:val="00716F5E"/>
    <w:rsid w:val="00717339"/>
    <w:rsid w:val="007176D8"/>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8D"/>
    <w:rsid w:val="007321DE"/>
    <w:rsid w:val="0073238A"/>
    <w:rsid w:val="00733758"/>
    <w:rsid w:val="00734591"/>
    <w:rsid w:val="00734737"/>
    <w:rsid w:val="007349E0"/>
    <w:rsid w:val="00734BBA"/>
    <w:rsid w:val="007355AD"/>
    <w:rsid w:val="00735C77"/>
    <w:rsid w:val="00735E40"/>
    <w:rsid w:val="0073602A"/>
    <w:rsid w:val="0073676A"/>
    <w:rsid w:val="007367F6"/>
    <w:rsid w:val="00736DCF"/>
    <w:rsid w:val="00736EA4"/>
    <w:rsid w:val="0073711D"/>
    <w:rsid w:val="0073778F"/>
    <w:rsid w:val="0074083C"/>
    <w:rsid w:val="007422EF"/>
    <w:rsid w:val="00742B71"/>
    <w:rsid w:val="00742F8F"/>
    <w:rsid w:val="00743205"/>
    <w:rsid w:val="0074401D"/>
    <w:rsid w:val="0074429A"/>
    <w:rsid w:val="0074475B"/>
    <w:rsid w:val="007449CC"/>
    <w:rsid w:val="00744D22"/>
    <w:rsid w:val="00745110"/>
    <w:rsid w:val="00745569"/>
    <w:rsid w:val="00746011"/>
    <w:rsid w:val="007461B1"/>
    <w:rsid w:val="007466F8"/>
    <w:rsid w:val="00747175"/>
    <w:rsid w:val="0074743B"/>
    <w:rsid w:val="00747663"/>
    <w:rsid w:val="007477B0"/>
    <w:rsid w:val="00747A97"/>
    <w:rsid w:val="00750518"/>
    <w:rsid w:val="00750BFE"/>
    <w:rsid w:val="0075120A"/>
    <w:rsid w:val="00751799"/>
    <w:rsid w:val="007520CD"/>
    <w:rsid w:val="00752235"/>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0193"/>
    <w:rsid w:val="00760B8A"/>
    <w:rsid w:val="007620BE"/>
    <w:rsid w:val="0076216E"/>
    <w:rsid w:val="0076284D"/>
    <w:rsid w:val="00762B52"/>
    <w:rsid w:val="00762B95"/>
    <w:rsid w:val="007630E3"/>
    <w:rsid w:val="00764CFF"/>
    <w:rsid w:val="00764FD6"/>
    <w:rsid w:val="00765189"/>
    <w:rsid w:val="007654C6"/>
    <w:rsid w:val="00765710"/>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921"/>
    <w:rsid w:val="00780F8E"/>
    <w:rsid w:val="00782B3B"/>
    <w:rsid w:val="00782BF8"/>
    <w:rsid w:val="00782DCD"/>
    <w:rsid w:val="007834AA"/>
    <w:rsid w:val="00783536"/>
    <w:rsid w:val="00783BFB"/>
    <w:rsid w:val="00783C19"/>
    <w:rsid w:val="0078453C"/>
    <w:rsid w:val="00785F17"/>
    <w:rsid w:val="007860B6"/>
    <w:rsid w:val="007869D1"/>
    <w:rsid w:val="00786D50"/>
    <w:rsid w:val="007872CB"/>
    <w:rsid w:val="007872CE"/>
    <w:rsid w:val="00787DC2"/>
    <w:rsid w:val="00787EB6"/>
    <w:rsid w:val="0079007C"/>
    <w:rsid w:val="007909D9"/>
    <w:rsid w:val="00790D04"/>
    <w:rsid w:val="00790D67"/>
    <w:rsid w:val="00790FAD"/>
    <w:rsid w:val="00791021"/>
    <w:rsid w:val="007912DE"/>
    <w:rsid w:val="00791E5B"/>
    <w:rsid w:val="00791FC9"/>
    <w:rsid w:val="0079367F"/>
    <w:rsid w:val="00793A26"/>
    <w:rsid w:val="0079488E"/>
    <w:rsid w:val="007948D0"/>
    <w:rsid w:val="00794F1E"/>
    <w:rsid w:val="00796861"/>
    <w:rsid w:val="00796EB0"/>
    <w:rsid w:val="00796FA9"/>
    <w:rsid w:val="007976F5"/>
    <w:rsid w:val="007A059A"/>
    <w:rsid w:val="007A130B"/>
    <w:rsid w:val="007A15EC"/>
    <w:rsid w:val="007A1E23"/>
    <w:rsid w:val="007A2512"/>
    <w:rsid w:val="007A2F2E"/>
    <w:rsid w:val="007A423D"/>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7A1"/>
    <w:rsid w:val="007C1C57"/>
    <w:rsid w:val="007C348D"/>
    <w:rsid w:val="007C3B9B"/>
    <w:rsid w:val="007C4A8E"/>
    <w:rsid w:val="007C4EA7"/>
    <w:rsid w:val="007C4F49"/>
    <w:rsid w:val="007C4FA1"/>
    <w:rsid w:val="007C50E5"/>
    <w:rsid w:val="007C5376"/>
    <w:rsid w:val="007C5AFA"/>
    <w:rsid w:val="007C65CC"/>
    <w:rsid w:val="007C694A"/>
    <w:rsid w:val="007C6D1F"/>
    <w:rsid w:val="007C7A8A"/>
    <w:rsid w:val="007C7D60"/>
    <w:rsid w:val="007D0225"/>
    <w:rsid w:val="007D0F6B"/>
    <w:rsid w:val="007D1221"/>
    <w:rsid w:val="007D1BAE"/>
    <w:rsid w:val="007D41C0"/>
    <w:rsid w:val="007D4E35"/>
    <w:rsid w:val="007D5985"/>
    <w:rsid w:val="007D5C61"/>
    <w:rsid w:val="007D5F1B"/>
    <w:rsid w:val="007D60F9"/>
    <w:rsid w:val="007D64BF"/>
    <w:rsid w:val="007D67E8"/>
    <w:rsid w:val="007D6857"/>
    <w:rsid w:val="007D6D19"/>
    <w:rsid w:val="007D7326"/>
    <w:rsid w:val="007D7364"/>
    <w:rsid w:val="007D7BC5"/>
    <w:rsid w:val="007E05CD"/>
    <w:rsid w:val="007E0A9D"/>
    <w:rsid w:val="007E0B96"/>
    <w:rsid w:val="007E1003"/>
    <w:rsid w:val="007E10E2"/>
    <w:rsid w:val="007E1893"/>
    <w:rsid w:val="007E191A"/>
    <w:rsid w:val="007E232C"/>
    <w:rsid w:val="007E2CF6"/>
    <w:rsid w:val="007E2E51"/>
    <w:rsid w:val="007E31C3"/>
    <w:rsid w:val="007E3D46"/>
    <w:rsid w:val="007E3D62"/>
    <w:rsid w:val="007E41FF"/>
    <w:rsid w:val="007E50FE"/>
    <w:rsid w:val="007E5F3B"/>
    <w:rsid w:val="007E5F55"/>
    <w:rsid w:val="007E625C"/>
    <w:rsid w:val="007E6857"/>
    <w:rsid w:val="007E7010"/>
    <w:rsid w:val="007E7231"/>
    <w:rsid w:val="007E7E5F"/>
    <w:rsid w:val="007F0164"/>
    <w:rsid w:val="007F1543"/>
    <w:rsid w:val="007F1A0D"/>
    <w:rsid w:val="007F1B2E"/>
    <w:rsid w:val="007F1B84"/>
    <w:rsid w:val="007F2173"/>
    <w:rsid w:val="007F22D4"/>
    <w:rsid w:val="007F2491"/>
    <w:rsid w:val="007F2536"/>
    <w:rsid w:val="007F33DB"/>
    <w:rsid w:val="007F34C7"/>
    <w:rsid w:val="007F366E"/>
    <w:rsid w:val="007F47E7"/>
    <w:rsid w:val="007F4F75"/>
    <w:rsid w:val="007F6402"/>
    <w:rsid w:val="007F6C4A"/>
    <w:rsid w:val="007F6C5E"/>
    <w:rsid w:val="007F70F3"/>
    <w:rsid w:val="0080079C"/>
    <w:rsid w:val="008011E7"/>
    <w:rsid w:val="0080269D"/>
    <w:rsid w:val="00802909"/>
    <w:rsid w:val="008040CB"/>
    <w:rsid w:val="008043C9"/>
    <w:rsid w:val="00804D0F"/>
    <w:rsid w:val="00804F45"/>
    <w:rsid w:val="008055AB"/>
    <w:rsid w:val="0080573E"/>
    <w:rsid w:val="00805D63"/>
    <w:rsid w:val="00805E02"/>
    <w:rsid w:val="00806044"/>
    <w:rsid w:val="00806116"/>
    <w:rsid w:val="00806360"/>
    <w:rsid w:val="00807B75"/>
    <w:rsid w:val="0081003D"/>
    <w:rsid w:val="00810237"/>
    <w:rsid w:val="008103DE"/>
    <w:rsid w:val="00810AF3"/>
    <w:rsid w:val="00813105"/>
    <w:rsid w:val="00813425"/>
    <w:rsid w:val="0081425E"/>
    <w:rsid w:val="008142E7"/>
    <w:rsid w:val="00814604"/>
    <w:rsid w:val="00814C2C"/>
    <w:rsid w:val="00814F72"/>
    <w:rsid w:val="008150F0"/>
    <w:rsid w:val="00815224"/>
    <w:rsid w:val="0081570A"/>
    <w:rsid w:val="00815D5F"/>
    <w:rsid w:val="00816239"/>
    <w:rsid w:val="00816329"/>
    <w:rsid w:val="008176D9"/>
    <w:rsid w:val="00817D5A"/>
    <w:rsid w:val="008216CF"/>
    <w:rsid w:val="00821BB1"/>
    <w:rsid w:val="00822FE2"/>
    <w:rsid w:val="00823BF2"/>
    <w:rsid w:val="008247E7"/>
    <w:rsid w:val="0082502F"/>
    <w:rsid w:val="008252C2"/>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09E"/>
    <w:rsid w:val="00834CBF"/>
    <w:rsid w:val="00835378"/>
    <w:rsid w:val="008358C9"/>
    <w:rsid w:val="00835AA5"/>
    <w:rsid w:val="00836AC1"/>
    <w:rsid w:val="00837056"/>
    <w:rsid w:val="008409D4"/>
    <w:rsid w:val="00840BEE"/>
    <w:rsid w:val="0084131B"/>
    <w:rsid w:val="008413A7"/>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E23"/>
    <w:rsid w:val="00852F58"/>
    <w:rsid w:val="0085364E"/>
    <w:rsid w:val="0085372A"/>
    <w:rsid w:val="008540C3"/>
    <w:rsid w:val="0085443F"/>
    <w:rsid w:val="00855F05"/>
    <w:rsid w:val="008563C3"/>
    <w:rsid w:val="0085681A"/>
    <w:rsid w:val="00856832"/>
    <w:rsid w:val="00856CFA"/>
    <w:rsid w:val="008576A8"/>
    <w:rsid w:val="00857DE3"/>
    <w:rsid w:val="008601A5"/>
    <w:rsid w:val="00860615"/>
    <w:rsid w:val="00860F5E"/>
    <w:rsid w:val="00861205"/>
    <w:rsid w:val="00861C17"/>
    <w:rsid w:val="00861F49"/>
    <w:rsid w:val="0086202D"/>
    <w:rsid w:val="00862DB8"/>
    <w:rsid w:val="0086303D"/>
    <w:rsid w:val="008638DF"/>
    <w:rsid w:val="008639DA"/>
    <w:rsid w:val="00864390"/>
    <w:rsid w:val="008643DD"/>
    <w:rsid w:val="008656E1"/>
    <w:rsid w:val="00865DE3"/>
    <w:rsid w:val="008662A0"/>
    <w:rsid w:val="0086727C"/>
    <w:rsid w:val="008673E2"/>
    <w:rsid w:val="00867806"/>
    <w:rsid w:val="008678E4"/>
    <w:rsid w:val="00867D33"/>
    <w:rsid w:val="00870065"/>
    <w:rsid w:val="00870F9D"/>
    <w:rsid w:val="008715AB"/>
    <w:rsid w:val="0087164F"/>
    <w:rsid w:val="008717FB"/>
    <w:rsid w:val="00871873"/>
    <w:rsid w:val="0087218A"/>
    <w:rsid w:val="008721F6"/>
    <w:rsid w:val="00872F1E"/>
    <w:rsid w:val="0087372C"/>
    <w:rsid w:val="00873D68"/>
    <w:rsid w:val="00874383"/>
    <w:rsid w:val="00875609"/>
    <w:rsid w:val="00875E60"/>
    <w:rsid w:val="0087619F"/>
    <w:rsid w:val="00876B29"/>
    <w:rsid w:val="00876B6A"/>
    <w:rsid w:val="00876F48"/>
    <w:rsid w:val="00877A5D"/>
    <w:rsid w:val="008802B8"/>
    <w:rsid w:val="00881064"/>
    <w:rsid w:val="00881B1D"/>
    <w:rsid w:val="0088228F"/>
    <w:rsid w:val="00882826"/>
    <w:rsid w:val="00882956"/>
    <w:rsid w:val="008834C6"/>
    <w:rsid w:val="00884A7A"/>
    <w:rsid w:val="00884B13"/>
    <w:rsid w:val="00884D1B"/>
    <w:rsid w:val="0088536D"/>
    <w:rsid w:val="00887107"/>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FA4"/>
    <w:rsid w:val="008A6002"/>
    <w:rsid w:val="008A60BA"/>
    <w:rsid w:val="008A6B05"/>
    <w:rsid w:val="008A7E15"/>
    <w:rsid w:val="008B015E"/>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06E"/>
    <w:rsid w:val="008C5210"/>
    <w:rsid w:val="008C5433"/>
    <w:rsid w:val="008C5658"/>
    <w:rsid w:val="008C5F5E"/>
    <w:rsid w:val="008C6767"/>
    <w:rsid w:val="008C6D60"/>
    <w:rsid w:val="008C6FC9"/>
    <w:rsid w:val="008C7B15"/>
    <w:rsid w:val="008C7BB1"/>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56C7"/>
    <w:rsid w:val="008D6DD2"/>
    <w:rsid w:val="008D6F67"/>
    <w:rsid w:val="008D6FCC"/>
    <w:rsid w:val="008D704D"/>
    <w:rsid w:val="008D7F8B"/>
    <w:rsid w:val="008E02DE"/>
    <w:rsid w:val="008E1835"/>
    <w:rsid w:val="008E1BD3"/>
    <w:rsid w:val="008E2035"/>
    <w:rsid w:val="008E290C"/>
    <w:rsid w:val="008E2ABB"/>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6E0"/>
    <w:rsid w:val="008F0B38"/>
    <w:rsid w:val="008F1244"/>
    <w:rsid w:val="008F18F2"/>
    <w:rsid w:val="008F1C0B"/>
    <w:rsid w:val="008F242E"/>
    <w:rsid w:val="008F2477"/>
    <w:rsid w:val="008F27A4"/>
    <w:rsid w:val="008F2900"/>
    <w:rsid w:val="008F2E0C"/>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99"/>
    <w:rsid w:val="008F78D4"/>
    <w:rsid w:val="008F7BC1"/>
    <w:rsid w:val="008F7F9A"/>
    <w:rsid w:val="009003B1"/>
    <w:rsid w:val="00900D5D"/>
    <w:rsid w:val="00901552"/>
    <w:rsid w:val="009017E3"/>
    <w:rsid w:val="00901FB3"/>
    <w:rsid w:val="009025EC"/>
    <w:rsid w:val="009032BE"/>
    <w:rsid w:val="0090343F"/>
    <w:rsid w:val="009034DF"/>
    <w:rsid w:val="00903F2F"/>
    <w:rsid w:val="009043AE"/>
    <w:rsid w:val="00904911"/>
    <w:rsid w:val="00904BC4"/>
    <w:rsid w:val="00905C8B"/>
    <w:rsid w:val="009079D3"/>
    <w:rsid w:val="0091036D"/>
    <w:rsid w:val="00910C39"/>
    <w:rsid w:val="0091141C"/>
    <w:rsid w:val="00911780"/>
    <w:rsid w:val="00911B90"/>
    <w:rsid w:val="00911C54"/>
    <w:rsid w:val="009122A7"/>
    <w:rsid w:val="00912795"/>
    <w:rsid w:val="00912A53"/>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14C"/>
    <w:rsid w:val="009302A6"/>
    <w:rsid w:val="0093049E"/>
    <w:rsid w:val="00930569"/>
    <w:rsid w:val="00931518"/>
    <w:rsid w:val="00931E5B"/>
    <w:rsid w:val="00931F19"/>
    <w:rsid w:val="009323DD"/>
    <w:rsid w:val="0093261C"/>
    <w:rsid w:val="00933898"/>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1D9"/>
    <w:rsid w:val="009572B3"/>
    <w:rsid w:val="00957893"/>
    <w:rsid w:val="00960A92"/>
    <w:rsid w:val="00961502"/>
    <w:rsid w:val="009621A2"/>
    <w:rsid w:val="0096248C"/>
    <w:rsid w:val="00963009"/>
    <w:rsid w:val="0096353F"/>
    <w:rsid w:val="009639C8"/>
    <w:rsid w:val="00963A2F"/>
    <w:rsid w:val="00963E07"/>
    <w:rsid w:val="0096424C"/>
    <w:rsid w:val="00965310"/>
    <w:rsid w:val="00965390"/>
    <w:rsid w:val="009655C4"/>
    <w:rsid w:val="0096562F"/>
    <w:rsid w:val="009657AE"/>
    <w:rsid w:val="00965894"/>
    <w:rsid w:val="00965F01"/>
    <w:rsid w:val="00966032"/>
    <w:rsid w:val="0096678C"/>
    <w:rsid w:val="009670AC"/>
    <w:rsid w:val="00967185"/>
    <w:rsid w:val="009700A8"/>
    <w:rsid w:val="009705ED"/>
    <w:rsid w:val="00970624"/>
    <w:rsid w:val="009706D5"/>
    <w:rsid w:val="00970BA8"/>
    <w:rsid w:val="00971170"/>
    <w:rsid w:val="009716FC"/>
    <w:rsid w:val="00971D98"/>
    <w:rsid w:val="00971FB9"/>
    <w:rsid w:val="009736F7"/>
    <w:rsid w:val="009739A6"/>
    <w:rsid w:val="00973D2D"/>
    <w:rsid w:val="009743D3"/>
    <w:rsid w:val="00975737"/>
    <w:rsid w:val="00975F1F"/>
    <w:rsid w:val="0097609B"/>
    <w:rsid w:val="009763A6"/>
    <w:rsid w:val="009763B1"/>
    <w:rsid w:val="009766CF"/>
    <w:rsid w:val="00976A65"/>
    <w:rsid w:val="0097716E"/>
    <w:rsid w:val="009773F1"/>
    <w:rsid w:val="009774CC"/>
    <w:rsid w:val="00977591"/>
    <w:rsid w:val="0097795F"/>
    <w:rsid w:val="00977CB7"/>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C97"/>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97C30"/>
    <w:rsid w:val="009A0886"/>
    <w:rsid w:val="009A180D"/>
    <w:rsid w:val="009A201E"/>
    <w:rsid w:val="009A3252"/>
    <w:rsid w:val="009A3A50"/>
    <w:rsid w:val="009A3A73"/>
    <w:rsid w:val="009A3C00"/>
    <w:rsid w:val="009A43BF"/>
    <w:rsid w:val="009A4C39"/>
    <w:rsid w:val="009A50B5"/>
    <w:rsid w:val="009A61DC"/>
    <w:rsid w:val="009A6678"/>
    <w:rsid w:val="009A7D11"/>
    <w:rsid w:val="009B1258"/>
    <w:rsid w:val="009B2302"/>
    <w:rsid w:val="009B2D7A"/>
    <w:rsid w:val="009B3266"/>
    <w:rsid w:val="009B338B"/>
    <w:rsid w:val="009B3AF8"/>
    <w:rsid w:val="009B3D97"/>
    <w:rsid w:val="009B3F3E"/>
    <w:rsid w:val="009B3FDD"/>
    <w:rsid w:val="009B450C"/>
    <w:rsid w:val="009B490F"/>
    <w:rsid w:val="009B5DE7"/>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212"/>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96"/>
    <w:rsid w:val="009D0DC5"/>
    <w:rsid w:val="009D1038"/>
    <w:rsid w:val="009D184C"/>
    <w:rsid w:val="009D2F13"/>
    <w:rsid w:val="009D2F4F"/>
    <w:rsid w:val="009D43B3"/>
    <w:rsid w:val="009D4F66"/>
    <w:rsid w:val="009D5477"/>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E6FA9"/>
    <w:rsid w:val="009F0698"/>
    <w:rsid w:val="009F0935"/>
    <w:rsid w:val="009F0A4E"/>
    <w:rsid w:val="009F18CF"/>
    <w:rsid w:val="009F3379"/>
    <w:rsid w:val="009F39E3"/>
    <w:rsid w:val="009F402F"/>
    <w:rsid w:val="009F474E"/>
    <w:rsid w:val="009F4CE8"/>
    <w:rsid w:val="009F4E56"/>
    <w:rsid w:val="009F4FBE"/>
    <w:rsid w:val="009F5AAD"/>
    <w:rsid w:val="009F639D"/>
    <w:rsid w:val="009F644C"/>
    <w:rsid w:val="009F7959"/>
    <w:rsid w:val="009F7B00"/>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24B"/>
    <w:rsid w:val="00A147C9"/>
    <w:rsid w:val="00A14833"/>
    <w:rsid w:val="00A176D5"/>
    <w:rsid w:val="00A1780C"/>
    <w:rsid w:val="00A215B6"/>
    <w:rsid w:val="00A217B2"/>
    <w:rsid w:val="00A21C4A"/>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420"/>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541B"/>
    <w:rsid w:val="00A3675E"/>
    <w:rsid w:val="00A3699B"/>
    <w:rsid w:val="00A36D58"/>
    <w:rsid w:val="00A37050"/>
    <w:rsid w:val="00A37503"/>
    <w:rsid w:val="00A37A80"/>
    <w:rsid w:val="00A41AC1"/>
    <w:rsid w:val="00A41CA4"/>
    <w:rsid w:val="00A42B33"/>
    <w:rsid w:val="00A42BD7"/>
    <w:rsid w:val="00A42FE7"/>
    <w:rsid w:val="00A43140"/>
    <w:rsid w:val="00A4394E"/>
    <w:rsid w:val="00A43BC1"/>
    <w:rsid w:val="00A43C02"/>
    <w:rsid w:val="00A44166"/>
    <w:rsid w:val="00A44C01"/>
    <w:rsid w:val="00A45433"/>
    <w:rsid w:val="00A454E9"/>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0A2"/>
    <w:rsid w:val="00A5552B"/>
    <w:rsid w:val="00A55891"/>
    <w:rsid w:val="00A55AA5"/>
    <w:rsid w:val="00A560A2"/>
    <w:rsid w:val="00A564C7"/>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67A1"/>
    <w:rsid w:val="00A67567"/>
    <w:rsid w:val="00A700A2"/>
    <w:rsid w:val="00A704CD"/>
    <w:rsid w:val="00A70D62"/>
    <w:rsid w:val="00A70DAE"/>
    <w:rsid w:val="00A70DC3"/>
    <w:rsid w:val="00A70E68"/>
    <w:rsid w:val="00A71BA0"/>
    <w:rsid w:val="00A728AD"/>
    <w:rsid w:val="00A736C0"/>
    <w:rsid w:val="00A73BF7"/>
    <w:rsid w:val="00A744AD"/>
    <w:rsid w:val="00A747AC"/>
    <w:rsid w:val="00A74B22"/>
    <w:rsid w:val="00A74B37"/>
    <w:rsid w:val="00A75114"/>
    <w:rsid w:val="00A75148"/>
    <w:rsid w:val="00A76F66"/>
    <w:rsid w:val="00A77900"/>
    <w:rsid w:val="00A8071F"/>
    <w:rsid w:val="00A80C02"/>
    <w:rsid w:val="00A80D01"/>
    <w:rsid w:val="00A813BF"/>
    <w:rsid w:val="00A81620"/>
    <w:rsid w:val="00A81AA2"/>
    <w:rsid w:val="00A81B5E"/>
    <w:rsid w:val="00A81FB7"/>
    <w:rsid w:val="00A82267"/>
    <w:rsid w:val="00A8284B"/>
    <w:rsid w:val="00A829C4"/>
    <w:rsid w:val="00A82A79"/>
    <w:rsid w:val="00A82BCF"/>
    <w:rsid w:val="00A83F3F"/>
    <w:rsid w:val="00A84166"/>
    <w:rsid w:val="00A84566"/>
    <w:rsid w:val="00A84687"/>
    <w:rsid w:val="00A84A7B"/>
    <w:rsid w:val="00A84D66"/>
    <w:rsid w:val="00A865DA"/>
    <w:rsid w:val="00A90AF8"/>
    <w:rsid w:val="00A90FF8"/>
    <w:rsid w:val="00A91483"/>
    <w:rsid w:val="00A92543"/>
    <w:rsid w:val="00A92611"/>
    <w:rsid w:val="00A934E0"/>
    <w:rsid w:val="00A93C5D"/>
    <w:rsid w:val="00A940CF"/>
    <w:rsid w:val="00A94866"/>
    <w:rsid w:val="00A9488B"/>
    <w:rsid w:val="00A94AAE"/>
    <w:rsid w:val="00A9505D"/>
    <w:rsid w:val="00A9542D"/>
    <w:rsid w:val="00A96518"/>
    <w:rsid w:val="00A96630"/>
    <w:rsid w:val="00A97192"/>
    <w:rsid w:val="00A97EDD"/>
    <w:rsid w:val="00A97EF0"/>
    <w:rsid w:val="00AA0DC1"/>
    <w:rsid w:val="00AA1198"/>
    <w:rsid w:val="00AA1D7C"/>
    <w:rsid w:val="00AA23FB"/>
    <w:rsid w:val="00AA2718"/>
    <w:rsid w:val="00AA29DF"/>
    <w:rsid w:val="00AA29FC"/>
    <w:rsid w:val="00AA2A14"/>
    <w:rsid w:val="00AA362E"/>
    <w:rsid w:val="00AA4CE6"/>
    <w:rsid w:val="00AA52E1"/>
    <w:rsid w:val="00AA62D6"/>
    <w:rsid w:val="00AA6640"/>
    <w:rsid w:val="00AA66DF"/>
    <w:rsid w:val="00AA6796"/>
    <w:rsid w:val="00AA78B2"/>
    <w:rsid w:val="00AA7C0D"/>
    <w:rsid w:val="00AA7DD1"/>
    <w:rsid w:val="00AB0B51"/>
    <w:rsid w:val="00AB1754"/>
    <w:rsid w:val="00AB1EF3"/>
    <w:rsid w:val="00AB2DB9"/>
    <w:rsid w:val="00AB2E78"/>
    <w:rsid w:val="00AB2FA0"/>
    <w:rsid w:val="00AB3B35"/>
    <w:rsid w:val="00AB3B5E"/>
    <w:rsid w:val="00AB3EA4"/>
    <w:rsid w:val="00AB50D4"/>
    <w:rsid w:val="00AB5541"/>
    <w:rsid w:val="00AB5657"/>
    <w:rsid w:val="00AB5FFA"/>
    <w:rsid w:val="00AB6922"/>
    <w:rsid w:val="00AB69B0"/>
    <w:rsid w:val="00AB6AC6"/>
    <w:rsid w:val="00AB7367"/>
    <w:rsid w:val="00AB7576"/>
    <w:rsid w:val="00AB7730"/>
    <w:rsid w:val="00AC086D"/>
    <w:rsid w:val="00AC1757"/>
    <w:rsid w:val="00AC1D95"/>
    <w:rsid w:val="00AC2788"/>
    <w:rsid w:val="00AC2801"/>
    <w:rsid w:val="00AC29CF"/>
    <w:rsid w:val="00AC2A50"/>
    <w:rsid w:val="00AC2A6E"/>
    <w:rsid w:val="00AC2AD3"/>
    <w:rsid w:val="00AC32A3"/>
    <w:rsid w:val="00AC4350"/>
    <w:rsid w:val="00AC4389"/>
    <w:rsid w:val="00AC4934"/>
    <w:rsid w:val="00AC69AA"/>
    <w:rsid w:val="00AC6CCC"/>
    <w:rsid w:val="00AC6F14"/>
    <w:rsid w:val="00AC7575"/>
    <w:rsid w:val="00AC7C29"/>
    <w:rsid w:val="00AD010C"/>
    <w:rsid w:val="00AD0431"/>
    <w:rsid w:val="00AD0911"/>
    <w:rsid w:val="00AD0F22"/>
    <w:rsid w:val="00AD16FA"/>
    <w:rsid w:val="00AD1B88"/>
    <w:rsid w:val="00AD2428"/>
    <w:rsid w:val="00AD2A3B"/>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3732"/>
    <w:rsid w:val="00AE377E"/>
    <w:rsid w:val="00AE3BB8"/>
    <w:rsid w:val="00AE422D"/>
    <w:rsid w:val="00AE43F6"/>
    <w:rsid w:val="00AE55E5"/>
    <w:rsid w:val="00AE60D1"/>
    <w:rsid w:val="00AE6BCB"/>
    <w:rsid w:val="00AE7624"/>
    <w:rsid w:val="00AF0AB7"/>
    <w:rsid w:val="00AF0F4B"/>
    <w:rsid w:val="00AF120E"/>
    <w:rsid w:val="00AF1430"/>
    <w:rsid w:val="00AF176A"/>
    <w:rsid w:val="00AF17A1"/>
    <w:rsid w:val="00AF1844"/>
    <w:rsid w:val="00AF19EE"/>
    <w:rsid w:val="00AF1DD9"/>
    <w:rsid w:val="00AF2399"/>
    <w:rsid w:val="00AF24D0"/>
    <w:rsid w:val="00AF2695"/>
    <w:rsid w:val="00AF2BB5"/>
    <w:rsid w:val="00AF42F9"/>
    <w:rsid w:val="00AF457F"/>
    <w:rsid w:val="00AF4EF5"/>
    <w:rsid w:val="00AF551E"/>
    <w:rsid w:val="00AF56E8"/>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2AB8"/>
    <w:rsid w:val="00B03CE0"/>
    <w:rsid w:val="00B05A03"/>
    <w:rsid w:val="00B06A47"/>
    <w:rsid w:val="00B06EA0"/>
    <w:rsid w:val="00B07665"/>
    <w:rsid w:val="00B1072B"/>
    <w:rsid w:val="00B1096B"/>
    <w:rsid w:val="00B10F25"/>
    <w:rsid w:val="00B10F7F"/>
    <w:rsid w:val="00B1123C"/>
    <w:rsid w:val="00B123E4"/>
    <w:rsid w:val="00B12512"/>
    <w:rsid w:val="00B12BF6"/>
    <w:rsid w:val="00B1337A"/>
    <w:rsid w:val="00B1388F"/>
    <w:rsid w:val="00B14544"/>
    <w:rsid w:val="00B149EA"/>
    <w:rsid w:val="00B157D6"/>
    <w:rsid w:val="00B16159"/>
    <w:rsid w:val="00B16562"/>
    <w:rsid w:val="00B166BC"/>
    <w:rsid w:val="00B16A8C"/>
    <w:rsid w:val="00B16D29"/>
    <w:rsid w:val="00B17053"/>
    <w:rsid w:val="00B176FD"/>
    <w:rsid w:val="00B17DBA"/>
    <w:rsid w:val="00B203BE"/>
    <w:rsid w:val="00B20510"/>
    <w:rsid w:val="00B2069D"/>
    <w:rsid w:val="00B210DB"/>
    <w:rsid w:val="00B2125E"/>
    <w:rsid w:val="00B21AC5"/>
    <w:rsid w:val="00B21EFA"/>
    <w:rsid w:val="00B2239D"/>
    <w:rsid w:val="00B22538"/>
    <w:rsid w:val="00B24214"/>
    <w:rsid w:val="00B2459A"/>
    <w:rsid w:val="00B24708"/>
    <w:rsid w:val="00B24D95"/>
    <w:rsid w:val="00B24DA8"/>
    <w:rsid w:val="00B252D4"/>
    <w:rsid w:val="00B26318"/>
    <w:rsid w:val="00B27CF8"/>
    <w:rsid w:val="00B27D89"/>
    <w:rsid w:val="00B30554"/>
    <w:rsid w:val="00B3055F"/>
    <w:rsid w:val="00B3068F"/>
    <w:rsid w:val="00B30979"/>
    <w:rsid w:val="00B30AC8"/>
    <w:rsid w:val="00B30CEA"/>
    <w:rsid w:val="00B31264"/>
    <w:rsid w:val="00B31908"/>
    <w:rsid w:val="00B31D3E"/>
    <w:rsid w:val="00B31D5E"/>
    <w:rsid w:val="00B3233B"/>
    <w:rsid w:val="00B3287D"/>
    <w:rsid w:val="00B33394"/>
    <w:rsid w:val="00B33EAC"/>
    <w:rsid w:val="00B33EE6"/>
    <w:rsid w:val="00B34FE6"/>
    <w:rsid w:val="00B3551C"/>
    <w:rsid w:val="00B359A7"/>
    <w:rsid w:val="00B35FC1"/>
    <w:rsid w:val="00B368D9"/>
    <w:rsid w:val="00B3699E"/>
    <w:rsid w:val="00B37854"/>
    <w:rsid w:val="00B37F4D"/>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6F38"/>
    <w:rsid w:val="00B47415"/>
    <w:rsid w:val="00B47535"/>
    <w:rsid w:val="00B477F1"/>
    <w:rsid w:val="00B4789A"/>
    <w:rsid w:val="00B4792F"/>
    <w:rsid w:val="00B47C05"/>
    <w:rsid w:val="00B50760"/>
    <w:rsid w:val="00B50972"/>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B70"/>
    <w:rsid w:val="00B62C56"/>
    <w:rsid w:val="00B62D48"/>
    <w:rsid w:val="00B635F5"/>
    <w:rsid w:val="00B64F95"/>
    <w:rsid w:val="00B6522C"/>
    <w:rsid w:val="00B65C41"/>
    <w:rsid w:val="00B65F97"/>
    <w:rsid w:val="00B669F2"/>
    <w:rsid w:val="00B66E67"/>
    <w:rsid w:val="00B67D76"/>
    <w:rsid w:val="00B70104"/>
    <w:rsid w:val="00B7011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3F50"/>
    <w:rsid w:val="00B84D7D"/>
    <w:rsid w:val="00B852B7"/>
    <w:rsid w:val="00B856FF"/>
    <w:rsid w:val="00B85888"/>
    <w:rsid w:val="00B85D0A"/>
    <w:rsid w:val="00B85D18"/>
    <w:rsid w:val="00B8671F"/>
    <w:rsid w:val="00B86CBC"/>
    <w:rsid w:val="00B87FB2"/>
    <w:rsid w:val="00B87FE9"/>
    <w:rsid w:val="00B9137D"/>
    <w:rsid w:val="00B91E3C"/>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4FE"/>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A765E"/>
    <w:rsid w:val="00BB0514"/>
    <w:rsid w:val="00BB0FC8"/>
    <w:rsid w:val="00BB174C"/>
    <w:rsid w:val="00BB1ED5"/>
    <w:rsid w:val="00BB22FD"/>
    <w:rsid w:val="00BB277F"/>
    <w:rsid w:val="00BB2F46"/>
    <w:rsid w:val="00BB3B0E"/>
    <w:rsid w:val="00BB410E"/>
    <w:rsid w:val="00BB45B4"/>
    <w:rsid w:val="00BB45DF"/>
    <w:rsid w:val="00BB4A57"/>
    <w:rsid w:val="00BB4FB3"/>
    <w:rsid w:val="00BB5270"/>
    <w:rsid w:val="00BB536B"/>
    <w:rsid w:val="00BB54F0"/>
    <w:rsid w:val="00BB6B79"/>
    <w:rsid w:val="00BB6E60"/>
    <w:rsid w:val="00BB71B1"/>
    <w:rsid w:val="00BB76BA"/>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1038"/>
    <w:rsid w:val="00BD1889"/>
    <w:rsid w:val="00BD22D9"/>
    <w:rsid w:val="00BD3A25"/>
    <w:rsid w:val="00BD3C64"/>
    <w:rsid w:val="00BD41D7"/>
    <w:rsid w:val="00BD4544"/>
    <w:rsid w:val="00BD584D"/>
    <w:rsid w:val="00BD65B2"/>
    <w:rsid w:val="00BD7401"/>
    <w:rsid w:val="00BD7C43"/>
    <w:rsid w:val="00BE0587"/>
    <w:rsid w:val="00BE1707"/>
    <w:rsid w:val="00BE17E8"/>
    <w:rsid w:val="00BE180E"/>
    <w:rsid w:val="00BE1858"/>
    <w:rsid w:val="00BE190E"/>
    <w:rsid w:val="00BE2540"/>
    <w:rsid w:val="00BE2699"/>
    <w:rsid w:val="00BE26FA"/>
    <w:rsid w:val="00BE3B73"/>
    <w:rsid w:val="00BE3C0E"/>
    <w:rsid w:val="00BE4081"/>
    <w:rsid w:val="00BE54B2"/>
    <w:rsid w:val="00BE598F"/>
    <w:rsid w:val="00BE6552"/>
    <w:rsid w:val="00BE7C72"/>
    <w:rsid w:val="00BF073D"/>
    <w:rsid w:val="00BF129F"/>
    <w:rsid w:val="00BF1959"/>
    <w:rsid w:val="00BF1B60"/>
    <w:rsid w:val="00BF1D3B"/>
    <w:rsid w:val="00BF1DA4"/>
    <w:rsid w:val="00BF22F5"/>
    <w:rsid w:val="00BF2B58"/>
    <w:rsid w:val="00BF4594"/>
    <w:rsid w:val="00BF5AEB"/>
    <w:rsid w:val="00BF66C2"/>
    <w:rsid w:val="00BF6ABE"/>
    <w:rsid w:val="00BF6B5B"/>
    <w:rsid w:val="00BF6BED"/>
    <w:rsid w:val="00BF6C92"/>
    <w:rsid w:val="00BF73B5"/>
    <w:rsid w:val="00BF780E"/>
    <w:rsid w:val="00C00F86"/>
    <w:rsid w:val="00C01740"/>
    <w:rsid w:val="00C0177E"/>
    <w:rsid w:val="00C01B4A"/>
    <w:rsid w:val="00C02966"/>
    <w:rsid w:val="00C02B55"/>
    <w:rsid w:val="00C030B9"/>
    <w:rsid w:val="00C03EB7"/>
    <w:rsid w:val="00C04406"/>
    <w:rsid w:val="00C0495E"/>
    <w:rsid w:val="00C04FFE"/>
    <w:rsid w:val="00C0533D"/>
    <w:rsid w:val="00C0637E"/>
    <w:rsid w:val="00C06642"/>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3FF4"/>
    <w:rsid w:val="00C258D2"/>
    <w:rsid w:val="00C25FC8"/>
    <w:rsid w:val="00C26588"/>
    <w:rsid w:val="00C265EA"/>
    <w:rsid w:val="00C26C64"/>
    <w:rsid w:val="00C271D1"/>
    <w:rsid w:val="00C3061F"/>
    <w:rsid w:val="00C31457"/>
    <w:rsid w:val="00C31BFE"/>
    <w:rsid w:val="00C32030"/>
    <w:rsid w:val="00C327B5"/>
    <w:rsid w:val="00C32E53"/>
    <w:rsid w:val="00C338F5"/>
    <w:rsid w:val="00C33DBC"/>
    <w:rsid w:val="00C34753"/>
    <w:rsid w:val="00C34BAF"/>
    <w:rsid w:val="00C35066"/>
    <w:rsid w:val="00C3528A"/>
    <w:rsid w:val="00C35429"/>
    <w:rsid w:val="00C357D8"/>
    <w:rsid w:val="00C35C26"/>
    <w:rsid w:val="00C366DB"/>
    <w:rsid w:val="00C373EA"/>
    <w:rsid w:val="00C37C99"/>
    <w:rsid w:val="00C37CB5"/>
    <w:rsid w:val="00C37E50"/>
    <w:rsid w:val="00C4066F"/>
    <w:rsid w:val="00C414E7"/>
    <w:rsid w:val="00C42A0E"/>
    <w:rsid w:val="00C43883"/>
    <w:rsid w:val="00C438F5"/>
    <w:rsid w:val="00C441D7"/>
    <w:rsid w:val="00C4463D"/>
    <w:rsid w:val="00C447D2"/>
    <w:rsid w:val="00C4611B"/>
    <w:rsid w:val="00C46663"/>
    <w:rsid w:val="00C468E9"/>
    <w:rsid w:val="00C47599"/>
    <w:rsid w:val="00C476FC"/>
    <w:rsid w:val="00C477E1"/>
    <w:rsid w:val="00C47CE7"/>
    <w:rsid w:val="00C504F9"/>
    <w:rsid w:val="00C50B8F"/>
    <w:rsid w:val="00C515B6"/>
    <w:rsid w:val="00C51959"/>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4BA"/>
    <w:rsid w:val="00C62D98"/>
    <w:rsid w:val="00C632A3"/>
    <w:rsid w:val="00C636AE"/>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68F"/>
    <w:rsid w:val="00C83859"/>
    <w:rsid w:val="00C83FE2"/>
    <w:rsid w:val="00C840C6"/>
    <w:rsid w:val="00C84434"/>
    <w:rsid w:val="00C84604"/>
    <w:rsid w:val="00C84723"/>
    <w:rsid w:val="00C84A47"/>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290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1C02"/>
    <w:rsid w:val="00CA237E"/>
    <w:rsid w:val="00CA4139"/>
    <w:rsid w:val="00CA42C1"/>
    <w:rsid w:val="00CA47CB"/>
    <w:rsid w:val="00CA5166"/>
    <w:rsid w:val="00CA64E1"/>
    <w:rsid w:val="00CA77FA"/>
    <w:rsid w:val="00CB1979"/>
    <w:rsid w:val="00CB1BFC"/>
    <w:rsid w:val="00CB1C73"/>
    <w:rsid w:val="00CB20ED"/>
    <w:rsid w:val="00CB21ED"/>
    <w:rsid w:val="00CB3361"/>
    <w:rsid w:val="00CB3C1E"/>
    <w:rsid w:val="00CB3E24"/>
    <w:rsid w:val="00CB46BF"/>
    <w:rsid w:val="00CB55B3"/>
    <w:rsid w:val="00CB5945"/>
    <w:rsid w:val="00CB5B01"/>
    <w:rsid w:val="00CB5C1D"/>
    <w:rsid w:val="00CB5CA0"/>
    <w:rsid w:val="00CB5FF7"/>
    <w:rsid w:val="00CB607B"/>
    <w:rsid w:val="00CB6B3C"/>
    <w:rsid w:val="00CB70A1"/>
    <w:rsid w:val="00CB7156"/>
    <w:rsid w:val="00CB748D"/>
    <w:rsid w:val="00CC03CC"/>
    <w:rsid w:val="00CC045F"/>
    <w:rsid w:val="00CC0E46"/>
    <w:rsid w:val="00CC108F"/>
    <w:rsid w:val="00CC1BF5"/>
    <w:rsid w:val="00CC1E27"/>
    <w:rsid w:val="00CC3078"/>
    <w:rsid w:val="00CC3925"/>
    <w:rsid w:val="00CC45EE"/>
    <w:rsid w:val="00CC4E78"/>
    <w:rsid w:val="00CC4EEC"/>
    <w:rsid w:val="00CC4F9F"/>
    <w:rsid w:val="00CC565E"/>
    <w:rsid w:val="00CC60E1"/>
    <w:rsid w:val="00CC620F"/>
    <w:rsid w:val="00CC70B1"/>
    <w:rsid w:val="00CC718A"/>
    <w:rsid w:val="00CC7433"/>
    <w:rsid w:val="00CC7915"/>
    <w:rsid w:val="00CC7BF3"/>
    <w:rsid w:val="00CC7C6B"/>
    <w:rsid w:val="00CD03A8"/>
    <w:rsid w:val="00CD03AD"/>
    <w:rsid w:val="00CD0A3B"/>
    <w:rsid w:val="00CD1769"/>
    <w:rsid w:val="00CD2314"/>
    <w:rsid w:val="00CD2536"/>
    <w:rsid w:val="00CD28BB"/>
    <w:rsid w:val="00CD2A75"/>
    <w:rsid w:val="00CD2D93"/>
    <w:rsid w:val="00CD338F"/>
    <w:rsid w:val="00CD41CC"/>
    <w:rsid w:val="00CD46EA"/>
    <w:rsid w:val="00CD481B"/>
    <w:rsid w:val="00CD483E"/>
    <w:rsid w:val="00CD4A66"/>
    <w:rsid w:val="00CD54C3"/>
    <w:rsid w:val="00CD5A4E"/>
    <w:rsid w:val="00CD5F1C"/>
    <w:rsid w:val="00CD621A"/>
    <w:rsid w:val="00CD6F81"/>
    <w:rsid w:val="00CD73FF"/>
    <w:rsid w:val="00CE07F5"/>
    <w:rsid w:val="00CE0A3E"/>
    <w:rsid w:val="00CE0FC6"/>
    <w:rsid w:val="00CE134E"/>
    <w:rsid w:val="00CE1414"/>
    <w:rsid w:val="00CE14DF"/>
    <w:rsid w:val="00CE1F13"/>
    <w:rsid w:val="00CE2208"/>
    <w:rsid w:val="00CE2489"/>
    <w:rsid w:val="00CE275A"/>
    <w:rsid w:val="00CE28F2"/>
    <w:rsid w:val="00CE2A25"/>
    <w:rsid w:val="00CE3247"/>
    <w:rsid w:val="00CE399B"/>
    <w:rsid w:val="00CE3BB2"/>
    <w:rsid w:val="00CE4230"/>
    <w:rsid w:val="00CE498D"/>
    <w:rsid w:val="00CE4D73"/>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46A"/>
    <w:rsid w:val="00CF7B33"/>
    <w:rsid w:val="00D00392"/>
    <w:rsid w:val="00D00B14"/>
    <w:rsid w:val="00D01D6B"/>
    <w:rsid w:val="00D021AA"/>
    <w:rsid w:val="00D0274C"/>
    <w:rsid w:val="00D0293C"/>
    <w:rsid w:val="00D029A4"/>
    <w:rsid w:val="00D02B3D"/>
    <w:rsid w:val="00D037B0"/>
    <w:rsid w:val="00D03CCF"/>
    <w:rsid w:val="00D03E19"/>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668"/>
    <w:rsid w:val="00D137B6"/>
    <w:rsid w:val="00D140C2"/>
    <w:rsid w:val="00D14ADD"/>
    <w:rsid w:val="00D14BB3"/>
    <w:rsid w:val="00D1501C"/>
    <w:rsid w:val="00D1581F"/>
    <w:rsid w:val="00D159D2"/>
    <w:rsid w:val="00D15ADF"/>
    <w:rsid w:val="00D1609F"/>
    <w:rsid w:val="00D165CB"/>
    <w:rsid w:val="00D17945"/>
    <w:rsid w:val="00D17972"/>
    <w:rsid w:val="00D17B40"/>
    <w:rsid w:val="00D202BA"/>
    <w:rsid w:val="00D20B5F"/>
    <w:rsid w:val="00D22226"/>
    <w:rsid w:val="00D232F1"/>
    <w:rsid w:val="00D23CC8"/>
    <w:rsid w:val="00D247A7"/>
    <w:rsid w:val="00D24970"/>
    <w:rsid w:val="00D24EF8"/>
    <w:rsid w:val="00D25088"/>
    <w:rsid w:val="00D25782"/>
    <w:rsid w:val="00D271CA"/>
    <w:rsid w:val="00D27B3A"/>
    <w:rsid w:val="00D27E76"/>
    <w:rsid w:val="00D3027C"/>
    <w:rsid w:val="00D304B1"/>
    <w:rsid w:val="00D30CCE"/>
    <w:rsid w:val="00D311C5"/>
    <w:rsid w:val="00D31352"/>
    <w:rsid w:val="00D31692"/>
    <w:rsid w:val="00D32314"/>
    <w:rsid w:val="00D324CF"/>
    <w:rsid w:val="00D325C1"/>
    <w:rsid w:val="00D331C2"/>
    <w:rsid w:val="00D3330B"/>
    <w:rsid w:val="00D33F7A"/>
    <w:rsid w:val="00D340B7"/>
    <w:rsid w:val="00D3495E"/>
    <w:rsid w:val="00D354EB"/>
    <w:rsid w:val="00D35747"/>
    <w:rsid w:val="00D35845"/>
    <w:rsid w:val="00D361DB"/>
    <w:rsid w:val="00D3667B"/>
    <w:rsid w:val="00D36A9F"/>
    <w:rsid w:val="00D37664"/>
    <w:rsid w:val="00D4094C"/>
    <w:rsid w:val="00D409A3"/>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3B9"/>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F9"/>
    <w:rsid w:val="00D50D63"/>
    <w:rsid w:val="00D512E9"/>
    <w:rsid w:val="00D51C5E"/>
    <w:rsid w:val="00D52478"/>
    <w:rsid w:val="00D52566"/>
    <w:rsid w:val="00D526C8"/>
    <w:rsid w:val="00D53BF4"/>
    <w:rsid w:val="00D5428E"/>
    <w:rsid w:val="00D54741"/>
    <w:rsid w:val="00D551E2"/>
    <w:rsid w:val="00D56B13"/>
    <w:rsid w:val="00D56E36"/>
    <w:rsid w:val="00D5753E"/>
    <w:rsid w:val="00D5779B"/>
    <w:rsid w:val="00D57A16"/>
    <w:rsid w:val="00D60217"/>
    <w:rsid w:val="00D60271"/>
    <w:rsid w:val="00D60623"/>
    <w:rsid w:val="00D60E01"/>
    <w:rsid w:val="00D611AB"/>
    <w:rsid w:val="00D61620"/>
    <w:rsid w:val="00D61638"/>
    <w:rsid w:val="00D61BFA"/>
    <w:rsid w:val="00D62793"/>
    <w:rsid w:val="00D62B64"/>
    <w:rsid w:val="00D62C45"/>
    <w:rsid w:val="00D64C15"/>
    <w:rsid w:val="00D65C16"/>
    <w:rsid w:val="00D66307"/>
    <w:rsid w:val="00D6652F"/>
    <w:rsid w:val="00D6654D"/>
    <w:rsid w:val="00D66697"/>
    <w:rsid w:val="00D66756"/>
    <w:rsid w:val="00D668C3"/>
    <w:rsid w:val="00D66A43"/>
    <w:rsid w:val="00D66F4C"/>
    <w:rsid w:val="00D67710"/>
    <w:rsid w:val="00D67D52"/>
    <w:rsid w:val="00D70555"/>
    <w:rsid w:val="00D707AB"/>
    <w:rsid w:val="00D711AD"/>
    <w:rsid w:val="00D7155A"/>
    <w:rsid w:val="00D734C6"/>
    <w:rsid w:val="00D73765"/>
    <w:rsid w:val="00D7377C"/>
    <w:rsid w:val="00D740D9"/>
    <w:rsid w:val="00D74236"/>
    <w:rsid w:val="00D74628"/>
    <w:rsid w:val="00D75062"/>
    <w:rsid w:val="00D76CA3"/>
    <w:rsid w:val="00D77078"/>
    <w:rsid w:val="00D77C78"/>
    <w:rsid w:val="00D8046D"/>
    <w:rsid w:val="00D80CDF"/>
    <w:rsid w:val="00D8178E"/>
    <w:rsid w:val="00D820FC"/>
    <w:rsid w:val="00D82E4F"/>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876"/>
    <w:rsid w:val="00DA1942"/>
    <w:rsid w:val="00DA1B9B"/>
    <w:rsid w:val="00DA22F0"/>
    <w:rsid w:val="00DA2FA4"/>
    <w:rsid w:val="00DA54EE"/>
    <w:rsid w:val="00DA61AD"/>
    <w:rsid w:val="00DA62B5"/>
    <w:rsid w:val="00DA649F"/>
    <w:rsid w:val="00DA6C21"/>
    <w:rsid w:val="00DA72F8"/>
    <w:rsid w:val="00DA758B"/>
    <w:rsid w:val="00DA78E9"/>
    <w:rsid w:val="00DA7A8A"/>
    <w:rsid w:val="00DA7EE1"/>
    <w:rsid w:val="00DB0683"/>
    <w:rsid w:val="00DB17D7"/>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296E"/>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2B0"/>
    <w:rsid w:val="00DD138F"/>
    <w:rsid w:val="00DD13C0"/>
    <w:rsid w:val="00DD1477"/>
    <w:rsid w:val="00DD1C9F"/>
    <w:rsid w:val="00DD21DA"/>
    <w:rsid w:val="00DD2519"/>
    <w:rsid w:val="00DD2736"/>
    <w:rsid w:val="00DD2A10"/>
    <w:rsid w:val="00DD2ADA"/>
    <w:rsid w:val="00DD2C3C"/>
    <w:rsid w:val="00DD2E82"/>
    <w:rsid w:val="00DD314D"/>
    <w:rsid w:val="00DD37E7"/>
    <w:rsid w:val="00DD39A8"/>
    <w:rsid w:val="00DD47C8"/>
    <w:rsid w:val="00DD50D5"/>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B62"/>
    <w:rsid w:val="00DE34A5"/>
    <w:rsid w:val="00DE36F4"/>
    <w:rsid w:val="00DE37BE"/>
    <w:rsid w:val="00DE3D84"/>
    <w:rsid w:val="00DE4696"/>
    <w:rsid w:val="00DE4BE1"/>
    <w:rsid w:val="00DE4FAD"/>
    <w:rsid w:val="00DE504D"/>
    <w:rsid w:val="00DE5120"/>
    <w:rsid w:val="00DE5711"/>
    <w:rsid w:val="00DE5F20"/>
    <w:rsid w:val="00DE661B"/>
    <w:rsid w:val="00DE6902"/>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5B1B"/>
    <w:rsid w:val="00DF6558"/>
    <w:rsid w:val="00DF6780"/>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71B"/>
    <w:rsid w:val="00E069E3"/>
    <w:rsid w:val="00E06D52"/>
    <w:rsid w:val="00E076BB"/>
    <w:rsid w:val="00E101B8"/>
    <w:rsid w:val="00E10741"/>
    <w:rsid w:val="00E10E46"/>
    <w:rsid w:val="00E110DE"/>
    <w:rsid w:val="00E113C6"/>
    <w:rsid w:val="00E11E1E"/>
    <w:rsid w:val="00E1204F"/>
    <w:rsid w:val="00E121DF"/>
    <w:rsid w:val="00E123CC"/>
    <w:rsid w:val="00E127C8"/>
    <w:rsid w:val="00E12FBA"/>
    <w:rsid w:val="00E1304E"/>
    <w:rsid w:val="00E1329C"/>
    <w:rsid w:val="00E13E63"/>
    <w:rsid w:val="00E14179"/>
    <w:rsid w:val="00E146F6"/>
    <w:rsid w:val="00E146F8"/>
    <w:rsid w:val="00E16072"/>
    <w:rsid w:val="00E160F5"/>
    <w:rsid w:val="00E16240"/>
    <w:rsid w:val="00E16397"/>
    <w:rsid w:val="00E16D7D"/>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3D43"/>
    <w:rsid w:val="00E345D2"/>
    <w:rsid w:val="00E347D3"/>
    <w:rsid w:val="00E34B35"/>
    <w:rsid w:val="00E355F1"/>
    <w:rsid w:val="00E3566E"/>
    <w:rsid w:val="00E3567D"/>
    <w:rsid w:val="00E357B2"/>
    <w:rsid w:val="00E35F01"/>
    <w:rsid w:val="00E365AF"/>
    <w:rsid w:val="00E375BF"/>
    <w:rsid w:val="00E3782C"/>
    <w:rsid w:val="00E37A98"/>
    <w:rsid w:val="00E4059E"/>
    <w:rsid w:val="00E41326"/>
    <w:rsid w:val="00E41B4B"/>
    <w:rsid w:val="00E424E1"/>
    <w:rsid w:val="00E42587"/>
    <w:rsid w:val="00E42A6B"/>
    <w:rsid w:val="00E42AB8"/>
    <w:rsid w:val="00E42B7C"/>
    <w:rsid w:val="00E43887"/>
    <w:rsid w:val="00E43E42"/>
    <w:rsid w:val="00E43FBD"/>
    <w:rsid w:val="00E448B7"/>
    <w:rsid w:val="00E46156"/>
    <w:rsid w:val="00E50D81"/>
    <w:rsid w:val="00E50F51"/>
    <w:rsid w:val="00E50F94"/>
    <w:rsid w:val="00E52B67"/>
    <w:rsid w:val="00E531C4"/>
    <w:rsid w:val="00E53CA2"/>
    <w:rsid w:val="00E53E12"/>
    <w:rsid w:val="00E54362"/>
    <w:rsid w:val="00E54BE2"/>
    <w:rsid w:val="00E55E1A"/>
    <w:rsid w:val="00E56BA8"/>
    <w:rsid w:val="00E57212"/>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3179"/>
    <w:rsid w:val="00E74B1B"/>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6F8F"/>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5EAF"/>
    <w:rsid w:val="00EA6573"/>
    <w:rsid w:val="00EA6D1E"/>
    <w:rsid w:val="00EA6E8F"/>
    <w:rsid w:val="00EA6F5B"/>
    <w:rsid w:val="00EA7102"/>
    <w:rsid w:val="00EA76DD"/>
    <w:rsid w:val="00EB01C2"/>
    <w:rsid w:val="00EB03BA"/>
    <w:rsid w:val="00EB0868"/>
    <w:rsid w:val="00EB164F"/>
    <w:rsid w:val="00EB226D"/>
    <w:rsid w:val="00EB23E7"/>
    <w:rsid w:val="00EB3280"/>
    <w:rsid w:val="00EB33BE"/>
    <w:rsid w:val="00EB35C1"/>
    <w:rsid w:val="00EB3686"/>
    <w:rsid w:val="00EB381D"/>
    <w:rsid w:val="00EB444B"/>
    <w:rsid w:val="00EB4C8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291D"/>
    <w:rsid w:val="00EC3339"/>
    <w:rsid w:val="00EC3C3A"/>
    <w:rsid w:val="00EC3E8D"/>
    <w:rsid w:val="00EC42F8"/>
    <w:rsid w:val="00EC4989"/>
    <w:rsid w:val="00EC4A1B"/>
    <w:rsid w:val="00EC4EBE"/>
    <w:rsid w:val="00EC5275"/>
    <w:rsid w:val="00EC76CF"/>
    <w:rsid w:val="00EC77B6"/>
    <w:rsid w:val="00ED0B09"/>
    <w:rsid w:val="00ED0C16"/>
    <w:rsid w:val="00ED0DC7"/>
    <w:rsid w:val="00ED1268"/>
    <w:rsid w:val="00ED15F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88A"/>
    <w:rsid w:val="00ED7950"/>
    <w:rsid w:val="00ED7BA2"/>
    <w:rsid w:val="00ED7E03"/>
    <w:rsid w:val="00ED7F3E"/>
    <w:rsid w:val="00EE0116"/>
    <w:rsid w:val="00EE02A7"/>
    <w:rsid w:val="00EE19FD"/>
    <w:rsid w:val="00EE1B56"/>
    <w:rsid w:val="00EE1C85"/>
    <w:rsid w:val="00EE2596"/>
    <w:rsid w:val="00EE2914"/>
    <w:rsid w:val="00EE2F6A"/>
    <w:rsid w:val="00EE334A"/>
    <w:rsid w:val="00EE334B"/>
    <w:rsid w:val="00EE33F3"/>
    <w:rsid w:val="00EE3480"/>
    <w:rsid w:val="00EE433A"/>
    <w:rsid w:val="00EE4477"/>
    <w:rsid w:val="00EE44B0"/>
    <w:rsid w:val="00EE523A"/>
    <w:rsid w:val="00EE54B9"/>
    <w:rsid w:val="00EE593B"/>
    <w:rsid w:val="00EE5CFA"/>
    <w:rsid w:val="00EE5F7A"/>
    <w:rsid w:val="00EE5FC7"/>
    <w:rsid w:val="00EE6920"/>
    <w:rsid w:val="00EE6E84"/>
    <w:rsid w:val="00EE7654"/>
    <w:rsid w:val="00EF0913"/>
    <w:rsid w:val="00EF13E9"/>
    <w:rsid w:val="00EF22B7"/>
    <w:rsid w:val="00EF2C7C"/>
    <w:rsid w:val="00EF393F"/>
    <w:rsid w:val="00EF39AF"/>
    <w:rsid w:val="00EF5623"/>
    <w:rsid w:val="00EF577C"/>
    <w:rsid w:val="00EF595E"/>
    <w:rsid w:val="00EF5E21"/>
    <w:rsid w:val="00EF6136"/>
    <w:rsid w:val="00EF6436"/>
    <w:rsid w:val="00EF67DA"/>
    <w:rsid w:val="00EF7124"/>
    <w:rsid w:val="00EF7384"/>
    <w:rsid w:val="00EF77A6"/>
    <w:rsid w:val="00EF7CDF"/>
    <w:rsid w:val="00F002D6"/>
    <w:rsid w:val="00F0044A"/>
    <w:rsid w:val="00F00EAA"/>
    <w:rsid w:val="00F01B51"/>
    <w:rsid w:val="00F01DAE"/>
    <w:rsid w:val="00F02806"/>
    <w:rsid w:val="00F02B98"/>
    <w:rsid w:val="00F02C2E"/>
    <w:rsid w:val="00F03222"/>
    <w:rsid w:val="00F032A4"/>
    <w:rsid w:val="00F03537"/>
    <w:rsid w:val="00F03BE7"/>
    <w:rsid w:val="00F03EE0"/>
    <w:rsid w:val="00F04589"/>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549C"/>
    <w:rsid w:val="00F15B1F"/>
    <w:rsid w:val="00F166A2"/>
    <w:rsid w:val="00F170D1"/>
    <w:rsid w:val="00F17A1F"/>
    <w:rsid w:val="00F20241"/>
    <w:rsid w:val="00F207CB"/>
    <w:rsid w:val="00F2108C"/>
    <w:rsid w:val="00F21180"/>
    <w:rsid w:val="00F211FE"/>
    <w:rsid w:val="00F217F8"/>
    <w:rsid w:val="00F21BAE"/>
    <w:rsid w:val="00F21F12"/>
    <w:rsid w:val="00F2293A"/>
    <w:rsid w:val="00F229DE"/>
    <w:rsid w:val="00F235F7"/>
    <w:rsid w:val="00F2421D"/>
    <w:rsid w:val="00F25241"/>
    <w:rsid w:val="00F302A5"/>
    <w:rsid w:val="00F308B9"/>
    <w:rsid w:val="00F30AA8"/>
    <w:rsid w:val="00F30B34"/>
    <w:rsid w:val="00F31770"/>
    <w:rsid w:val="00F31B00"/>
    <w:rsid w:val="00F32018"/>
    <w:rsid w:val="00F32DE5"/>
    <w:rsid w:val="00F332DC"/>
    <w:rsid w:val="00F33516"/>
    <w:rsid w:val="00F33852"/>
    <w:rsid w:val="00F33A43"/>
    <w:rsid w:val="00F34532"/>
    <w:rsid w:val="00F346E3"/>
    <w:rsid w:val="00F34725"/>
    <w:rsid w:val="00F3510C"/>
    <w:rsid w:val="00F3565B"/>
    <w:rsid w:val="00F35C40"/>
    <w:rsid w:val="00F36428"/>
    <w:rsid w:val="00F3656D"/>
    <w:rsid w:val="00F368F7"/>
    <w:rsid w:val="00F36AA8"/>
    <w:rsid w:val="00F3779C"/>
    <w:rsid w:val="00F37882"/>
    <w:rsid w:val="00F40BD7"/>
    <w:rsid w:val="00F40E95"/>
    <w:rsid w:val="00F41BF7"/>
    <w:rsid w:val="00F429B7"/>
    <w:rsid w:val="00F42BEE"/>
    <w:rsid w:val="00F42CE8"/>
    <w:rsid w:val="00F431D1"/>
    <w:rsid w:val="00F431D3"/>
    <w:rsid w:val="00F4353E"/>
    <w:rsid w:val="00F4396F"/>
    <w:rsid w:val="00F43C74"/>
    <w:rsid w:val="00F43D84"/>
    <w:rsid w:val="00F44527"/>
    <w:rsid w:val="00F44E15"/>
    <w:rsid w:val="00F44F39"/>
    <w:rsid w:val="00F4541C"/>
    <w:rsid w:val="00F45ADC"/>
    <w:rsid w:val="00F45EB2"/>
    <w:rsid w:val="00F46943"/>
    <w:rsid w:val="00F46984"/>
    <w:rsid w:val="00F46CA3"/>
    <w:rsid w:val="00F46E88"/>
    <w:rsid w:val="00F472AA"/>
    <w:rsid w:val="00F500F9"/>
    <w:rsid w:val="00F50491"/>
    <w:rsid w:val="00F504C4"/>
    <w:rsid w:val="00F50C48"/>
    <w:rsid w:val="00F50C57"/>
    <w:rsid w:val="00F510FD"/>
    <w:rsid w:val="00F511B0"/>
    <w:rsid w:val="00F51433"/>
    <w:rsid w:val="00F5171B"/>
    <w:rsid w:val="00F51A87"/>
    <w:rsid w:val="00F5235D"/>
    <w:rsid w:val="00F52939"/>
    <w:rsid w:val="00F52B84"/>
    <w:rsid w:val="00F53752"/>
    <w:rsid w:val="00F5388C"/>
    <w:rsid w:val="00F54219"/>
    <w:rsid w:val="00F55531"/>
    <w:rsid w:val="00F555C4"/>
    <w:rsid w:val="00F55DB3"/>
    <w:rsid w:val="00F55DB5"/>
    <w:rsid w:val="00F560B4"/>
    <w:rsid w:val="00F56281"/>
    <w:rsid w:val="00F56594"/>
    <w:rsid w:val="00F56610"/>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4EB2"/>
    <w:rsid w:val="00F650C8"/>
    <w:rsid w:val="00F65227"/>
    <w:rsid w:val="00F65FF2"/>
    <w:rsid w:val="00F6698E"/>
    <w:rsid w:val="00F67417"/>
    <w:rsid w:val="00F678A1"/>
    <w:rsid w:val="00F701DB"/>
    <w:rsid w:val="00F71B90"/>
    <w:rsid w:val="00F7215F"/>
    <w:rsid w:val="00F730FD"/>
    <w:rsid w:val="00F73B04"/>
    <w:rsid w:val="00F747A4"/>
    <w:rsid w:val="00F75592"/>
    <w:rsid w:val="00F7599F"/>
    <w:rsid w:val="00F75FB4"/>
    <w:rsid w:val="00F7680D"/>
    <w:rsid w:val="00F76C42"/>
    <w:rsid w:val="00F7725C"/>
    <w:rsid w:val="00F7789D"/>
    <w:rsid w:val="00F80241"/>
    <w:rsid w:val="00F80B9A"/>
    <w:rsid w:val="00F81F56"/>
    <w:rsid w:val="00F81F7D"/>
    <w:rsid w:val="00F82282"/>
    <w:rsid w:val="00F82324"/>
    <w:rsid w:val="00F83041"/>
    <w:rsid w:val="00F83398"/>
    <w:rsid w:val="00F835DF"/>
    <w:rsid w:val="00F836BB"/>
    <w:rsid w:val="00F84093"/>
    <w:rsid w:val="00F84617"/>
    <w:rsid w:val="00F85285"/>
    <w:rsid w:val="00F852D1"/>
    <w:rsid w:val="00F85EE3"/>
    <w:rsid w:val="00F86AF6"/>
    <w:rsid w:val="00F86CF1"/>
    <w:rsid w:val="00F86F43"/>
    <w:rsid w:val="00F87CD9"/>
    <w:rsid w:val="00F87DF1"/>
    <w:rsid w:val="00F9024D"/>
    <w:rsid w:val="00F90F7B"/>
    <w:rsid w:val="00F914B7"/>
    <w:rsid w:val="00F9251C"/>
    <w:rsid w:val="00F929A5"/>
    <w:rsid w:val="00F929B7"/>
    <w:rsid w:val="00F9327D"/>
    <w:rsid w:val="00F93D90"/>
    <w:rsid w:val="00F94AFD"/>
    <w:rsid w:val="00F94D71"/>
    <w:rsid w:val="00F952BE"/>
    <w:rsid w:val="00F953B3"/>
    <w:rsid w:val="00F9566B"/>
    <w:rsid w:val="00F9576C"/>
    <w:rsid w:val="00F96714"/>
    <w:rsid w:val="00F97692"/>
    <w:rsid w:val="00F97B2A"/>
    <w:rsid w:val="00FA0AFD"/>
    <w:rsid w:val="00FA0E33"/>
    <w:rsid w:val="00FA144D"/>
    <w:rsid w:val="00FA19B4"/>
    <w:rsid w:val="00FA2131"/>
    <w:rsid w:val="00FA24C6"/>
    <w:rsid w:val="00FA263B"/>
    <w:rsid w:val="00FA36EB"/>
    <w:rsid w:val="00FA56CE"/>
    <w:rsid w:val="00FA5EA4"/>
    <w:rsid w:val="00FA6816"/>
    <w:rsid w:val="00FA7142"/>
    <w:rsid w:val="00FA7269"/>
    <w:rsid w:val="00FA75F8"/>
    <w:rsid w:val="00FA7D78"/>
    <w:rsid w:val="00FB0339"/>
    <w:rsid w:val="00FB059B"/>
    <w:rsid w:val="00FB0D4D"/>
    <w:rsid w:val="00FB10F0"/>
    <w:rsid w:val="00FB1878"/>
    <w:rsid w:val="00FB1FBE"/>
    <w:rsid w:val="00FB275B"/>
    <w:rsid w:val="00FB280F"/>
    <w:rsid w:val="00FB2EAD"/>
    <w:rsid w:val="00FB31A7"/>
    <w:rsid w:val="00FB3981"/>
    <w:rsid w:val="00FB3AC8"/>
    <w:rsid w:val="00FB3D71"/>
    <w:rsid w:val="00FB3D84"/>
    <w:rsid w:val="00FB458B"/>
    <w:rsid w:val="00FB4C59"/>
    <w:rsid w:val="00FB5030"/>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3565"/>
    <w:rsid w:val="00FD46C9"/>
    <w:rsid w:val="00FD51C2"/>
    <w:rsid w:val="00FD53CF"/>
    <w:rsid w:val="00FD575F"/>
    <w:rsid w:val="00FD5A55"/>
    <w:rsid w:val="00FD6707"/>
    <w:rsid w:val="00FD67F6"/>
    <w:rsid w:val="00FD6EE2"/>
    <w:rsid w:val="00FD6FC4"/>
    <w:rsid w:val="00FD74CF"/>
    <w:rsid w:val="00FD79BE"/>
    <w:rsid w:val="00FD7C41"/>
    <w:rsid w:val="00FE01F0"/>
    <w:rsid w:val="00FE0385"/>
    <w:rsid w:val="00FE07A7"/>
    <w:rsid w:val="00FE0E16"/>
    <w:rsid w:val="00FE142D"/>
    <w:rsid w:val="00FE1B67"/>
    <w:rsid w:val="00FE1C0E"/>
    <w:rsid w:val="00FE20E1"/>
    <w:rsid w:val="00FE252E"/>
    <w:rsid w:val="00FE2905"/>
    <w:rsid w:val="00FE3D1F"/>
    <w:rsid w:val="00FE3D7C"/>
    <w:rsid w:val="00FE4654"/>
    <w:rsid w:val="00FE4E65"/>
    <w:rsid w:val="00FE5735"/>
    <w:rsid w:val="00FE60E8"/>
    <w:rsid w:val="00FE6998"/>
    <w:rsid w:val="00FE6E73"/>
    <w:rsid w:val="00FE6E7E"/>
    <w:rsid w:val="00FE7908"/>
    <w:rsid w:val="00FF0550"/>
    <w:rsid w:val="00FF0594"/>
    <w:rsid w:val="00FF05F7"/>
    <w:rsid w:val="00FF0683"/>
    <w:rsid w:val="00FF074B"/>
    <w:rsid w:val="00FF0E01"/>
    <w:rsid w:val="00FF116E"/>
    <w:rsid w:val="00FF12F1"/>
    <w:rsid w:val="00FF203A"/>
    <w:rsid w:val="00FF25B9"/>
    <w:rsid w:val="00FF3486"/>
    <w:rsid w:val="00FF3518"/>
    <w:rsid w:val="00FF4400"/>
    <w:rsid w:val="00FF542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116783"/>
    <w:pPr>
      <w:tabs>
        <w:tab w:val="right" w:leader="dot" w:pos="9962"/>
      </w:tabs>
      <w:spacing w:after="0"/>
      <w:ind w:left="142"/>
      <w:jc w:val="both"/>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14609">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0973564">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sta.matonyte@druskininkai.lt"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edita.davicikaite@druskininkai.lt"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41e131d07ada11edbc04912defe897d1" TargetMode="External"/><Relationship Id="rId5" Type="http://schemas.openxmlformats.org/officeDocument/2006/relationships/numbering" Target="numbering.xml"/><Relationship Id="rId15" Type="http://schemas.openxmlformats.org/officeDocument/2006/relationships/hyperlink" Target="https://klausk.vpt.lt/hc/lt/articles/115004289565-Kaip-pildyti-EBVPD-"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aura.janauskaite@druskininkai.lt" TargetMode="External"/><Relationship Id="rId22"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5" ma:contentTypeDescription="Kurkite naują dokumentą." ma:contentTypeScope="" ma:versionID="da5693279e2c85102c69d385298e04b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bee5713f51e3b180299132c68d145bc"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3DEF7E3-AA52-4F44-ACDE-18F42C1BDD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4.xml><?xml version="1.0" encoding="utf-8"?>
<ds:datastoreItem xmlns:ds="http://schemas.openxmlformats.org/officeDocument/2006/customXml" ds:itemID="{6CBEB278-1493-4182-8191-9C3F14BC71C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159</TotalTime>
  <Pages>23</Pages>
  <Words>17185</Words>
  <Characters>9796</Characters>
  <Application>Microsoft Office Word</Application>
  <DocSecurity>0</DocSecurity>
  <Lines>81</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26928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Edita Davičikaitė</cp:lastModifiedBy>
  <cp:revision>113</cp:revision>
  <cp:lastPrinted>2024-08-13T07:53:00Z</cp:lastPrinted>
  <dcterms:created xsi:type="dcterms:W3CDTF">2024-05-28T07:44:00Z</dcterms:created>
  <dcterms:modified xsi:type="dcterms:W3CDTF">2025-04-29T06:47:00Z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